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C825" w14:textId="77777777" w:rsidR="005C07DB" w:rsidRDefault="005C07DB">
      <w:pPr>
        <w:jc w:val="center"/>
        <w:rPr>
          <w:b/>
          <w:sz w:val="28"/>
          <w:szCs w:val="28"/>
        </w:rPr>
      </w:pPr>
    </w:p>
    <w:tbl>
      <w:tblPr>
        <w:tblStyle w:val="afc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5C07DB" w14:paraId="59D863F8" w14:textId="77777777">
        <w:trPr>
          <w:trHeight w:val="567"/>
        </w:trPr>
        <w:tc>
          <w:tcPr>
            <w:tcW w:w="4820" w:type="dxa"/>
          </w:tcPr>
          <w:p w14:paraId="18B41C92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50B8BA85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5C07DB" w14:paraId="7CDB48F1" w14:textId="77777777">
        <w:trPr>
          <w:trHeight w:val="2487"/>
        </w:trPr>
        <w:tc>
          <w:tcPr>
            <w:tcW w:w="4820" w:type="dxa"/>
          </w:tcPr>
          <w:p w14:paraId="5D801143" w14:textId="77777777" w:rsidR="005C07DB" w:rsidRPr="002A4827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2A4827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15230DF6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5C07DB" w14:paraId="6DA06A20" w14:textId="77777777">
        <w:tc>
          <w:tcPr>
            <w:tcW w:w="4820" w:type="dxa"/>
          </w:tcPr>
          <w:p w14:paraId="038A36B2" w14:textId="77777777" w:rsidR="005C07DB" w:rsidRDefault="005C07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686108ED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5C07DB" w14:paraId="4EC04B18" w14:textId="77777777">
        <w:trPr>
          <w:trHeight w:val="95"/>
        </w:trPr>
        <w:tc>
          <w:tcPr>
            <w:tcW w:w="4820" w:type="dxa"/>
          </w:tcPr>
          <w:p w14:paraId="3E143B65" w14:textId="77777777" w:rsidR="005C07DB" w:rsidRDefault="005C07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29376F94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420DB8C0" w14:textId="77777777" w:rsidR="005C07DB" w:rsidRDefault="005C07DB">
      <w:pPr>
        <w:widowControl w:val="0"/>
        <w:jc w:val="center"/>
        <w:rPr>
          <w:b/>
          <w:sz w:val="28"/>
          <w:szCs w:val="28"/>
        </w:rPr>
      </w:pPr>
    </w:p>
    <w:p w14:paraId="23758035" w14:textId="77777777" w:rsidR="005C07DB" w:rsidRDefault="005C07DB">
      <w:pPr>
        <w:jc w:val="center"/>
        <w:rPr>
          <w:b/>
          <w:sz w:val="28"/>
          <w:szCs w:val="28"/>
        </w:rPr>
      </w:pPr>
    </w:p>
    <w:p w14:paraId="6DC43EA7" w14:textId="77777777" w:rsidR="005C07DB" w:rsidRDefault="005C07DB">
      <w:pPr>
        <w:jc w:val="center"/>
        <w:rPr>
          <w:b/>
          <w:sz w:val="28"/>
          <w:szCs w:val="28"/>
        </w:rPr>
      </w:pPr>
    </w:p>
    <w:p w14:paraId="1CA47EDC" w14:textId="77777777" w:rsidR="005C07DB" w:rsidRDefault="005C07DB">
      <w:pPr>
        <w:jc w:val="center"/>
        <w:rPr>
          <w:b/>
          <w:sz w:val="28"/>
          <w:szCs w:val="28"/>
        </w:rPr>
      </w:pPr>
    </w:p>
    <w:p w14:paraId="6DA390DD" w14:textId="77777777" w:rsidR="005C07DB" w:rsidRDefault="005C07DB">
      <w:pPr>
        <w:jc w:val="center"/>
        <w:rPr>
          <w:b/>
          <w:sz w:val="28"/>
          <w:szCs w:val="28"/>
        </w:rPr>
      </w:pPr>
    </w:p>
    <w:p w14:paraId="36F97169" w14:textId="77777777" w:rsidR="005C07DB" w:rsidRDefault="005C07DB">
      <w:pPr>
        <w:jc w:val="center"/>
        <w:rPr>
          <w:b/>
          <w:sz w:val="28"/>
          <w:szCs w:val="28"/>
        </w:rPr>
      </w:pPr>
    </w:p>
    <w:p w14:paraId="1A809E31" w14:textId="77777777" w:rsidR="005C07DB" w:rsidRDefault="005C07DB">
      <w:pPr>
        <w:jc w:val="center"/>
        <w:rPr>
          <w:b/>
          <w:sz w:val="28"/>
          <w:szCs w:val="28"/>
        </w:rPr>
      </w:pPr>
    </w:p>
    <w:p w14:paraId="5341777F" w14:textId="77777777" w:rsidR="005C07DB" w:rsidRDefault="005C07DB">
      <w:pPr>
        <w:jc w:val="center"/>
        <w:rPr>
          <w:b/>
          <w:sz w:val="28"/>
          <w:szCs w:val="28"/>
        </w:rPr>
      </w:pPr>
    </w:p>
    <w:p w14:paraId="119217BC" w14:textId="77777777" w:rsidR="005C07DB" w:rsidRDefault="005C07DB">
      <w:pPr>
        <w:jc w:val="center"/>
        <w:rPr>
          <w:b/>
          <w:sz w:val="28"/>
          <w:szCs w:val="28"/>
        </w:rPr>
      </w:pPr>
    </w:p>
    <w:p w14:paraId="2CA53D8C" w14:textId="77777777" w:rsidR="005C07DB" w:rsidRDefault="005C07DB">
      <w:pPr>
        <w:jc w:val="center"/>
        <w:rPr>
          <w:b/>
          <w:sz w:val="28"/>
          <w:szCs w:val="28"/>
        </w:rPr>
      </w:pPr>
    </w:p>
    <w:p w14:paraId="5A36EAD1" w14:textId="77777777" w:rsidR="005C07DB" w:rsidRDefault="0079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07DB2E4B" w14:textId="77777777" w:rsidR="005C07DB" w:rsidRDefault="0079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7E8BA8F7" w14:textId="77777777" w:rsidR="005C07DB" w:rsidRPr="002A4827" w:rsidRDefault="0079677D">
      <w:pPr>
        <w:jc w:val="center"/>
        <w:rPr>
          <w:b/>
          <w:sz w:val="28"/>
          <w:szCs w:val="28"/>
          <w:lang w:val="ru-RU"/>
        </w:rPr>
      </w:pPr>
      <w:r w:rsidRPr="002A4827">
        <w:rPr>
          <w:b/>
          <w:sz w:val="28"/>
          <w:szCs w:val="28"/>
          <w:lang w:val="ru-RU"/>
        </w:rPr>
        <w:t xml:space="preserve">«Проектирование и разработка информационных систем на языке </w:t>
      </w:r>
      <w:r>
        <w:rPr>
          <w:b/>
          <w:sz w:val="28"/>
          <w:szCs w:val="28"/>
        </w:rPr>
        <w:t>Java</w:t>
      </w:r>
      <w:r w:rsidRPr="002A4827">
        <w:rPr>
          <w:b/>
          <w:sz w:val="28"/>
          <w:szCs w:val="28"/>
          <w:lang w:val="ru-RU"/>
        </w:rPr>
        <w:t xml:space="preserve"> (с учетом стандарта Ворлдскиллс по компетенции «Программные решения для бизнеса»)» </w:t>
      </w:r>
    </w:p>
    <w:p w14:paraId="4EDE1500" w14:textId="77777777" w:rsidR="005C07DB" w:rsidRPr="002A4827" w:rsidRDefault="0079677D">
      <w:pPr>
        <w:jc w:val="center"/>
        <w:rPr>
          <w:b/>
          <w:sz w:val="28"/>
          <w:szCs w:val="28"/>
          <w:lang w:val="ru-RU"/>
        </w:rPr>
      </w:pPr>
      <w:r w:rsidRPr="002A4827">
        <w:rPr>
          <w:b/>
          <w:sz w:val="28"/>
          <w:szCs w:val="28"/>
          <w:lang w:val="ru-RU"/>
        </w:rPr>
        <w:t>(базовый уровень)</w:t>
      </w:r>
    </w:p>
    <w:p w14:paraId="38D871D9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62946B4B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72E517CD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59CF0177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757824F1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1D2E3547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10BEA4DC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7CC74B02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049589AF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77CFBF16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77E297E4" w14:textId="77777777" w:rsidR="005C07DB" w:rsidRPr="002A4827" w:rsidRDefault="005C07DB">
      <w:pPr>
        <w:jc w:val="center"/>
        <w:rPr>
          <w:b/>
          <w:sz w:val="28"/>
          <w:szCs w:val="28"/>
          <w:lang w:val="ru-RU"/>
        </w:rPr>
      </w:pPr>
    </w:p>
    <w:p w14:paraId="4AE9EB0E" w14:textId="77777777" w:rsidR="005C07DB" w:rsidRPr="002A4827" w:rsidRDefault="005C07DB">
      <w:pPr>
        <w:rPr>
          <w:b/>
          <w:sz w:val="28"/>
          <w:szCs w:val="28"/>
          <w:lang w:val="ru-RU"/>
        </w:rPr>
      </w:pPr>
    </w:p>
    <w:p w14:paraId="0AEB6137" w14:textId="77777777" w:rsidR="005C07DB" w:rsidRPr="002A4827" w:rsidRDefault="005C07DB">
      <w:pPr>
        <w:rPr>
          <w:b/>
          <w:sz w:val="28"/>
          <w:szCs w:val="28"/>
          <w:lang w:val="ru-RU"/>
        </w:rPr>
      </w:pPr>
    </w:p>
    <w:p w14:paraId="02FD2864" w14:textId="77777777" w:rsidR="005C07DB" w:rsidRPr="002A4827" w:rsidRDefault="005C07DB">
      <w:pPr>
        <w:rPr>
          <w:b/>
          <w:sz w:val="28"/>
          <w:szCs w:val="28"/>
          <w:lang w:val="ru-RU"/>
        </w:rPr>
      </w:pPr>
    </w:p>
    <w:p w14:paraId="45033AA7" w14:textId="77777777" w:rsidR="005C07DB" w:rsidRPr="002A4827" w:rsidRDefault="0079677D">
      <w:pPr>
        <w:jc w:val="center"/>
        <w:rPr>
          <w:lang w:val="ru-RU"/>
        </w:rPr>
        <w:sectPr w:rsidR="005C07DB" w:rsidRPr="002A4827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 w:rsidRPr="002A4827">
        <w:rPr>
          <w:lang w:val="ru-RU"/>
        </w:rPr>
        <w:t>г. Город, 20__ год</w:t>
      </w:r>
    </w:p>
    <w:p w14:paraId="27EDE699" w14:textId="77777777" w:rsidR="005C07DB" w:rsidRPr="002A4827" w:rsidRDefault="0079677D">
      <w:pPr>
        <w:jc w:val="center"/>
        <w:rPr>
          <w:b/>
          <w:sz w:val="28"/>
          <w:szCs w:val="28"/>
          <w:lang w:val="ru-RU"/>
        </w:rPr>
      </w:pPr>
      <w:r w:rsidRPr="002A4827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6CB44276" w14:textId="77777777" w:rsidR="005C07DB" w:rsidRPr="002A4827" w:rsidRDefault="0079677D">
      <w:pPr>
        <w:jc w:val="center"/>
        <w:rPr>
          <w:b/>
          <w:sz w:val="28"/>
          <w:szCs w:val="28"/>
          <w:lang w:val="ru-RU"/>
        </w:rPr>
      </w:pPr>
      <w:r w:rsidRPr="002A4827">
        <w:rPr>
          <w:b/>
          <w:sz w:val="28"/>
          <w:szCs w:val="28"/>
          <w:lang w:val="ru-RU"/>
        </w:rPr>
        <w:t xml:space="preserve">повышения квалификации </w:t>
      </w:r>
    </w:p>
    <w:p w14:paraId="5A66A2A0" w14:textId="77777777" w:rsidR="005C07DB" w:rsidRPr="002A4827" w:rsidRDefault="0079677D">
      <w:pPr>
        <w:jc w:val="center"/>
        <w:rPr>
          <w:b/>
          <w:sz w:val="28"/>
          <w:szCs w:val="28"/>
          <w:lang w:val="ru-RU"/>
        </w:rPr>
      </w:pPr>
      <w:r w:rsidRPr="002A4827">
        <w:rPr>
          <w:b/>
          <w:sz w:val="28"/>
          <w:szCs w:val="28"/>
          <w:lang w:val="ru-RU"/>
        </w:rPr>
        <w:t xml:space="preserve">«Проектирование и разработка информационных систем на языке </w:t>
      </w:r>
      <w:r>
        <w:rPr>
          <w:b/>
          <w:sz w:val="28"/>
          <w:szCs w:val="28"/>
        </w:rPr>
        <w:t>Java</w:t>
      </w:r>
      <w:r w:rsidRPr="002A4827">
        <w:rPr>
          <w:b/>
          <w:sz w:val="28"/>
          <w:szCs w:val="28"/>
          <w:lang w:val="ru-RU"/>
        </w:rPr>
        <w:t xml:space="preserve"> (с учетом стандар</w:t>
      </w:r>
      <w:r w:rsidRPr="002A4827">
        <w:rPr>
          <w:b/>
          <w:sz w:val="28"/>
          <w:szCs w:val="28"/>
          <w:lang w:val="ru-RU"/>
        </w:rPr>
        <w:t xml:space="preserve">та Ворлдскиллс по компетенции «Программные решения для бизнеса»)» </w:t>
      </w:r>
    </w:p>
    <w:p w14:paraId="2E79B469" w14:textId="77777777" w:rsidR="005C07DB" w:rsidRDefault="0079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14:paraId="0E0AE349" w14:textId="77777777" w:rsidR="005C07DB" w:rsidRDefault="005C07DB">
      <w:pPr>
        <w:rPr>
          <w:b/>
          <w:sz w:val="28"/>
          <w:szCs w:val="28"/>
        </w:rPr>
      </w:pPr>
    </w:p>
    <w:p w14:paraId="52BE1167" w14:textId="77777777" w:rsidR="005C07DB" w:rsidRDefault="007967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b/>
        </w:rPr>
      </w:pPr>
      <w:r>
        <w:rPr>
          <w:b/>
        </w:rPr>
        <w:t>Цели реализации программы</w:t>
      </w:r>
    </w:p>
    <w:p w14:paraId="60AE8ADC" w14:textId="77777777" w:rsidR="005C07DB" w:rsidRPr="002A4827" w:rsidRDefault="0079677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 w:rsidRPr="002A4827">
        <w:rPr>
          <w:lang w:val="ru-RU"/>
        </w:rPr>
        <w:t xml:space="preserve"> с учетом спецификации стандарта Ворлдскиллс по компетенции «Программные решения для бизнеса».</w:t>
      </w:r>
    </w:p>
    <w:p w14:paraId="23121016" w14:textId="77777777" w:rsidR="005C07DB" w:rsidRPr="002A4827" w:rsidRDefault="005C07DB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lang w:val="ru-RU"/>
        </w:rPr>
      </w:pPr>
    </w:p>
    <w:p w14:paraId="06FFE0A1" w14:textId="77777777" w:rsidR="005C07DB" w:rsidRPr="002A4827" w:rsidRDefault="007967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lang w:val="ru-RU"/>
        </w:rPr>
      </w:pPr>
      <w:r w:rsidRPr="002A4827">
        <w:rPr>
          <w:b/>
          <w:lang w:val="ru-RU"/>
        </w:rPr>
        <w:t>Требования к результатам обучения. Планируемые результаты обучения</w:t>
      </w:r>
    </w:p>
    <w:p w14:paraId="215942A7" w14:textId="77777777" w:rsidR="005C07DB" w:rsidRPr="002A4827" w:rsidRDefault="0079677D">
      <w:pPr>
        <w:ind w:firstLine="851"/>
        <w:jc w:val="both"/>
        <w:rPr>
          <w:b/>
          <w:lang w:val="ru-RU"/>
        </w:rPr>
      </w:pPr>
      <w:r w:rsidRPr="002A4827">
        <w:rPr>
          <w:b/>
          <w:lang w:val="ru-RU"/>
        </w:rPr>
        <w:t>2.1. Характеристика нового вида профессиональной деятельности, трудовых функций и (или) уровн</w:t>
      </w:r>
      <w:r w:rsidRPr="002A4827">
        <w:rPr>
          <w:b/>
          <w:lang w:val="ru-RU"/>
        </w:rPr>
        <w:t>ей квалификации</w:t>
      </w:r>
    </w:p>
    <w:p w14:paraId="785EC30D" w14:textId="77777777" w:rsidR="005C07DB" w:rsidRPr="002A4827" w:rsidRDefault="0079677D">
      <w:pPr>
        <w:spacing w:before="120" w:after="120"/>
        <w:ind w:firstLine="851"/>
        <w:jc w:val="both"/>
        <w:rPr>
          <w:lang w:val="ru-RU"/>
        </w:rPr>
      </w:pPr>
      <w:r w:rsidRPr="002A4827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«Программные решения для бизнес</w:t>
      </w:r>
      <w:r w:rsidRPr="002A4827">
        <w:rPr>
          <w:lang w:val="ru-RU"/>
        </w:rPr>
        <w:t>а»</w:t>
      </w:r>
    </w:p>
    <w:tbl>
      <w:tblPr>
        <w:tblStyle w:val="afd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5C07DB" w:rsidRPr="002A4827" w14:paraId="248E183A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760" w14:textId="77777777" w:rsidR="005C07DB" w:rsidRDefault="0079677D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9F3E" w14:textId="77777777" w:rsidR="005C07DB" w:rsidRPr="002A4827" w:rsidRDefault="005C07DB">
            <w:pPr>
              <w:jc w:val="center"/>
              <w:rPr>
                <w:b/>
                <w:lang w:val="ru-RU"/>
              </w:rPr>
            </w:pPr>
          </w:p>
          <w:p w14:paraId="7397E08B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5C07DB" w14:paraId="02A87817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39EA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C5D6" w14:textId="77777777" w:rsidR="005C07DB" w:rsidRDefault="0079677D">
            <w:r>
              <w:t>Проектирование информационных систем</w:t>
            </w:r>
          </w:p>
        </w:tc>
      </w:tr>
      <w:tr w:rsidR="005C07DB" w14:paraId="69B85D58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B990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8D6C" w14:textId="77777777" w:rsidR="005C07DB" w:rsidRDefault="0079677D">
            <w:r>
              <w:t>Разработка информационных систем</w:t>
            </w:r>
          </w:p>
        </w:tc>
      </w:tr>
      <w:tr w:rsidR="005C07DB" w:rsidRPr="002A4827" w14:paraId="649067C7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F57F" w14:textId="77777777" w:rsidR="005C07DB" w:rsidRDefault="0079677D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04FE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Тестирование и отладка информационных систем</w:t>
            </w:r>
          </w:p>
        </w:tc>
      </w:tr>
    </w:tbl>
    <w:p w14:paraId="12EA1F87" w14:textId="77777777" w:rsidR="005C07DB" w:rsidRPr="002A4827" w:rsidRDefault="005C07DB">
      <w:pPr>
        <w:jc w:val="both"/>
        <w:rPr>
          <w:lang w:val="ru-RU"/>
        </w:rPr>
      </w:pPr>
    </w:p>
    <w:p w14:paraId="3AC8368A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Программа разработана в соответствии с:</w:t>
      </w:r>
    </w:p>
    <w:p w14:paraId="2DE12453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- спецификацией стандартов Ворлдскиллс по компетенции «Программные решения для бизнеса»;</w:t>
      </w:r>
    </w:p>
    <w:p w14:paraId="313B55FA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b/>
          <w:lang w:val="ru-RU"/>
        </w:rPr>
        <w:t xml:space="preserve">- </w:t>
      </w:r>
      <w:r w:rsidRPr="002A4827">
        <w:rPr>
          <w:lang w:val="ru-RU"/>
        </w:rPr>
        <w:t>профессиональным стандартом «Программист» (утвержден приказом Минтруда России от 18 декабря 2013 года № 679 н);</w:t>
      </w:r>
    </w:p>
    <w:p w14:paraId="4C5E18C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b/>
          <w:lang w:val="ru-RU"/>
        </w:rPr>
        <w:t xml:space="preserve">- </w:t>
      </w:r>
      <w:r w:rsidRPr="002A4827">
        <w:rPr>
          <w:lang w:val="ru-RU"/>
        </w:rPr>
        <w:t>профессиональным стандартом «Администратор баз данн</w:t>
      </w:r>
      <w:r w:rsidRPr="002A4827">
        <w:rPr>
          <w:lang w:val="ru-RU"/>
        </w:rPr>
        <w:t>ых» (утвержден приказом Минтруда России от 17 сентября 2014 года № 647 н);</w:t>
      </w:r>
    </w:p>
    <w:p w14:paraId="50E99D00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- профессиональным стандартом «Специалист по информационным системам» (утвержден 18 ноября 2014 года № 896 н).</w:t>
      </w:r>
    </w:p>
    <w:p w14:paraId="2D38FBDE" w14:textId="77777777" w:rsidR="005C07DB" w:rsidRPr="002A4827" w:rsidRDefault="005C07DB">
      <w:pPr>
        <w:jc w:val="both"/>
        <w:rPr>
          <w:lang w:val="ru-RU"/>
        </w:rPr>
      </w:pPr>
    </w:p>
    <w:p w14:paraId="7E233894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Медицинские ограничения регламентированы Перечнем медицинских противо</w:t>
      </w:r>
      <w:r w:rsidRPr="002A4827">
        <w:rPr>
          <w:lang w:val="ru-RU"/>
        </w:rPr>
        <w:t>показаний Минздрава России.</w:t>
      </w:r>
    </w:p>
    <w:p w14:paraId="283E8A2A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0247459A" w14:textId="77777777" w:rsidR="005C07DB" w:rsidRDefault="0079677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системный аналитик;</w:t>
      </w:r>
    </w:p>
    <w:p w14:paraId="0345DE58" w14:textId="77777777" w:rsidR="005C07DB" w:rsidRDefault="0079677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проектировщик баз данных;</w:t>
      </w:r>
    </w:p>
    <w:p w14:paraId="2A6F8EB2" w14:textId="77777777" w:rsidR="005C07DB" w:rsidRDefault="0079677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lastRenderedPageBreak/>
        <w:t>разработчик баз данных;</w:t>
      </w:r>
    </w:p>
    <w:p w14:paraId="14C1FA09" w14:textId="77777777" w:rsidR="005C07DB" w:rsidRPr="002A4827" w:rsidRDefault="0079677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специалист по разработке информационных систем;</w:t>
      </w:r>
    </w:p>
    <w:p w14:paraId="70A1E004" w14:textId="77777777" w:rsidR="005C07DB" w:rsidRPr="002A4827" w:rsidRDefault="0079677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специалист по тестированию программного обеспечения.</w:t>
      </w:r>
    </w:p>
    <w:p w14:paraId="0D1BF4DD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highlight w:val="yellow"/>
          <w:lang w:val="ru-RU"/>
        </w:rPr>
      </w:pPr>
    </w:p>
    <w:p w14:paraId="048D7C0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>Программа рекомендуется к освоению лицами, имеющими среднее профессиональное и (или) высшее образование по следующим направлениям</w:t>
      </w:r>
      <w:r w:rsidRPr="002A4827">
        <w:rPr>
          <w:lang w:val="ru-RU"/>
        </w:rPr>
        <w:t xml:space="preserve"> подготовки:</w:t>
      </w:r>
    </w:p>
    <w:p w14:paraId="42DD00A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>09.00.00 Информатика и вычислительная техника;</w:t>
      </w:r>
    </w:p>
    <w:p w14:paraId="336EB8CC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>10.00.00 Информационная безопасность;</w:t>
      </w:r>
    </w:p>
    <w:p w14:paraId="39B4317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>11.00.00 Электроника, радиотехника и системы связи.</w:t>
      </w:r>
    </w:p>
    <w:p w14:paraId="50D992E4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2A4827">
        <w:rPr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информационных технологий и инфокоммуникационных сетей и систем связи.</w:t>
      </w:r>
    </w:p>
    <w:p w14:paraId="45E522AC" w14:textId="77777777" w:rsidR="005C07DB" w:rsidRPr="002A4827" w:rsidRDefault="005C07DB">
      <w:pPr>
        <w:rPr>
          <w:lang w:val="ru-RU"/>
        </w:rPr>
      </w:pPr>
    </w:p>
    <w:p w14:paraId="02700544" w14:textId="77777777" w:rsidR="005C07DB" w:rsidRDefault="007967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результатам освоения программы</w:t>
      </w:r>
    </w:p>
    <w:p w14:paraId="1E86C0F2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В результате освоения до</w:t>
      </w:r>
      <w:r w:rsidRPr="002A4827">
        <w:rPr>
          <w:lang w:val="ru-RU"/>
        </w:rPr>
        <w:t>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32A4C315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В результате освоения программы слушатель должен</w:t>
      </w:r>
      <w:r w:rsidRPr="002A4827">
        <w:rPr>
          <w:lang w:val="ru-RU"/>
        </w:rPr>
        <w:br/>
      </w:r>
    </w:p>
    <w:p w14:paraId="75DCCBD3" w14:textId="77777777" w:rsidR="005C07DB" w:rsidRDefault="0079677D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32845DA2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 xml:space="preserve">модели и методы решения задач обработки информации; </w:t>
      </w:r>
    </w:p>
    <w:p w14:paraId="1B08CC9F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>основные платф</w:t>
      </w:r>
      <w:r w:rsidRPr="002A4827">
        <w:rPr>
          <w:lang w:val="ru-RU"/>
        </w:rPr>
        <w:t xml:space="preserve">ормы для создания, исполнения и управления информационной системой; </w:t>
      </w:r>
    </w:p>
    <w:p w14:paraId="3B9EAF27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 xml:space="preserve">основные процессы управления проектом разработки; </w:t>
      </w:r>
    </w:p>
    <w:p w14:paraId="51B23845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 xml:space="preserve">основные модели построения информационных систем, их структуру, особенности и области применения; </w:t>
      </w:r>
    </w:p>
    <w:p w14:paraId="3D258562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 xml:space="preserve">методы и средства проектирования, разработки и тестирования информационных систем; </w:t>
      </w:r>
    </w:p>
    <w:p w14:paraId="637AE408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>систему стандартизации, сертификации и систему обеспечения качества продукции;</w:t>
      </w:r>
    </w:p>
    <w:p w14:paraId="7C8AE22A" w14:textId="77777777" w:rsidR="005C07DB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 xml:space="preserve">основные конструкции языка SQL; </w:t>
      </w:r>
    </w:p>
    <w:p w14:paraId="77136E99" w14:textId="77777777" w:rsidR="005C07DB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основные конструкции UML;</w:t>
      </w:r>
    </w:p>
    <w:p w14:paraId="3F86E1D6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>понятийный аппарат теории баз данн</w:t>
      </w:r>
      <w:r w:rsidRPr="002A4827">
        <w:rPr>
          <w:lang w:val="ru-RU"/>
        </w:rPr>
        <w:t>ых;</w:t>
      </w:r>
    </w:p>
    <w:p w14:paraId="3492AB21" w14:textId="77777777" w:rsidR="005C07DB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синтаксис языка программирования Java;</w:t>
      </w:r>
    </w:p>
    <w:p w14:paraId="79BBE967" w14:textId="77777777" w:rsidR="005C07DB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основные конструкции языка Java;</w:t>
      </w:r>
    </w:p>
    <w:p w14:paraId="38F5FB25" w14:textId="77777777" w:rsidR="005C07DB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</w:pPr>
      <w:r>
        <w:t>правила разработки приложения Java;</w:t>
      </w:r>
    </w:p>
    <w:p w14:paraId="4FB0957B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 xml:space="preserve">понятие класса, метода, события в </w:t>
      </w:r>
      <w:r>
        <w:t>Java</w:t>
      </w:r>
      <w:r w:rsidRPr="002A4827">
        <w:rPr>
          <w:lang w:val="ru-RU"/>
        </w:rPr>
        <w:t>;</w:t>
      </w:r>
    </w:p>
    <w:p w14:paraId="44635DC2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>способы разработки графического интерфейса пользователя;</w:t>
      </w:r>
    </w:p>
    <w:p w14:paraId="3310BFA8" w14:textId="77777777" w:rsidR="005C07DB" w:rsidRPr="002A4827" w:rsidRDefault="00796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lang w:val="ru-RU"/>
        </w:rPr>
      </w:pPr>
      <w:r w:rsidRPr="002A4827">
        <w:rPr>
          <w:lang w:val="ru-RU"/>
        </w:rPr>
        <w:t>основные методы отладки и тестирования информац</w:t>
      </w:r>
      <w:r w:rsidRPr="002A4827">
        <w:rPr>
          <w:lang w:val="ru-RU"/>
        </w:rPr>
        <w:t>ионных систем.</w:t>
      </w:r>
    </w:p>
    <w:p w14:paraId="24956441" w14:textId="77777777" w:rsidR="005C07DB" w:rsidRPr="002A4827" w:rsidRDefault="005C07DB">
      <w:pPr>
        <w:jc w:val="both"/>
        <w:rPr>
          <w:lang w:val="ru-RU"/>
        </w:rPr>
      </w:pPr>
    </w:p>
    <w:p w14:paraId="1233CB63" w14:textId="77777777" w:rsidR="005C07DB" w:rsidRDefault="0079677D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680E4A29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</w:r>
    </w:p>
    <w:p w14:paraId="074005C0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</w:r>
    </w:p>
    <w:p w14:paraId="3E295E15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t>использовать подходящие версии программного о</w:t>
      </w:r>
      <w:r w:rsidRPr="002A4827">
        <w:rPr>
          <w:lang w:val="ru-RU"/>
        </w:rPr>
        <w:t xml:space="preserve">беспечения, среды разработки и инструменты, предназначенные для изменения существующего и написания нового исходного кода для системной </w:t>
      </w:r>
    </w:p>
    <w:p w14:paraId="540B2278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lastRenderedPageBreak/>
        <w:t>строить и обслуживать многоуровневые приложения.</w:t>
      </w:r>
    </w:p>
    <w:p w14:paraId="4A364370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t>управлять версионностью разработанного программного решения;</w:t>
      </w:r>
    </w:p>
    <w:p w14:paraId="1EC60478" w14:textId="77777777" w:rsidR="005C07DB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осуществл</w:t>
      </w:r>
      <w:r>
        <w:t>ять отладку программных решений;</w:t>
      </w:r>
    </w:p>
    <w:p w14:paraId="2DA62ED6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2A4827">
        <w:rPr>
          <w:lang w:val="ru-RU"/>
        </w:rPr>
        <w:t>разрабатывать тест-кейсы и проверять результаты тест-кейсов;</w:t>
      </w:r>
    </w:p>
    <w:p w14:paraId="5B5F86E8" w14:textId="77777777" w:rsidR="005C07DB" w:rsidRPr="002A4827" w:rsidRDefault="007967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A4827">
        <w:rPr>
          <w:lang w:val="ru-RU"/>
        </w:rPr>
        <w:t>устранять и исправлять ошибки в программных решениях.</w:t>
      </w:r>
    </w:p>
    <w:p w14:paraId="7AC750D6" w14:textId="77777777" w:rsidR="005C07DB" w:rsidRPr="002A4827" w:rsidRDefault="005C07DB">
      <w:p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sz w:val="28"/>
          <w:szCs w:val="28"/>
          <w:lang w:val="ru-RU"/>
        </w:rPr>
      </w:pPr>
    </w:p>
    <w:p w14:paraId="4B752AC9" w14:textId="77777777" w:rsidR="005C07DB" w:rsidRDefault="007967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b/>
        </w:rPr>
      </w:pPr>
      <w:r>
        <w:rPr>
          <w:b/>
        </w:rPr>
        <w:t>Содержание программы</w:t>
      </w:r>
    </w:p>
    <w:p w14:paraId="68F74366" w14:textId="77777777" w:rsidR="005C07DB" w:rsidRPr="002A4827" w:rsidRDefault="0079677D">
      <w:pPr>
        <w:ind w:firstLine="851"/>
        <w:rPr>
          <w:lang w:val="ru-RU"/>
        </w:rPr>
      </w:pPr>
      <w:r w:rsidRPr="002A4827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70E18CD9" w14:textId="77777777" w:rsidR="005C07DB" w:rsidRPr="002A4827" w:rsidRDefault="0079677D">
      <w:pPr>
        <w:ind w:firstLine="851"/>
        <w:rPr>
          <w:lang w:val="ru-RU"/>
        </w:rPr>
      </w:pPr>
      <w:r w:rsidRPr="002A4827">
        <w:rPr>
          <w:lang w:val="ru-RU"/>
        </w:rPr>
        <w:t>Трудоемкость обучения: 144 академических часа.</w:t>
      </w:r>
    </w:p>
    <w:p w14:paraId="17E55726" w14:textId="77777777" w:rsidR="005C07DB" w:rsidRPr="002A4827" w:rsidRDefault="0079677D">
      <w:pPr>
        <w:ind w:firstLine="851"/>
        <w:rPr>
          <w:lang w:val="ru-RU"/>
        </w:rPr>
      </w:pPr>
      <w:r w:rsidRPr="002A4827">
        <w:rPr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544CF916" w14:textId="77777777" w:rsidR="005C07DB" w:rsidRPr="002A4827" w:rsidRDefault="005C07DB">
      <w:pPr>
        <w:ind w:firstLine="851"/>
        <w:rPr>
          <w:b/>
          <w:lang w:val="ru-RU"/>
        </w:rPr>
      </w:pPr>
    </w:p>
    <w:p w14:paraId="27FCA83F" w14:textId="77777777" w:rsidR="005C07DB" w:rsidRDefault="0079677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Учебный план </w:t>
      </w:r>
    </w:p>
    <w:p w14:paraId="22CF37E7" w14:textId="77777777" w:rsidR="005C07DB" w:rsidRDefault="005C07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fe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</w:tblGrid>
      <w:tr w:rsidR="005C07DB" w14:paraId="5757818C" w14:textId="77777777">
        <w:trPr>
          <w:trHeight w:val="269"/>
        </w:trPr>
        <w:tc>
          <w:tcPr>
            <w:tcW w:w="422" w:type="dxa"/>
            <w:vMerge w:val="restart"/>
            <w:vAlign w:val="center"/>
          </w:tcPr>
          <w:p w14:paraId="02A0698B" w14:textId="77777777" w:rsidR="005C07DB" w:rsidRDefault="0079677D">
            <w:pPr>
              <w:jc w:val="center"/>
            </w:pPr>
            <w:r>
              <w:t>№</w:t>
            </w:r>
          </w:p>
        </w:tc>
        <w:tc>
          <w:tcPr>
            <w:tcW w:w="3691" w:type="dxa"/>
            <w:vMerge w:val="restart"/>
            <w:vAlign w:val="center"/>
          </w:tcPr>
          <w:p w14:paraId="5EFDBE0E" w14:textId="77777777" w:rsidR="005C07DB" w:rsidRDefault="0079677D">
            <w:pPr>
              <w:jc w:val="center"/>
            </w:pPr>
            <w: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477100A5" w14:textId="77777777" w:rsidR="005C07DB" w:rsidRDefault="0079677D">
            <w:pPr>
              <w:jc w:val="center"/>
            </w:pPr>
            <w:r>
              <w:t>Всего, ак.час.</w:t>
            </w:r>
          </w:p>
        </w:tc>
        <w:tc>
          <w:tcPr>
            <w:tcW w:w="3111" w:type="dxa"/>
            <w:gridSpan w:val="3"/>
          </w:tcPr>
          <w:p w14:paraId="55329773" w14:textId="77777777" w:rsidR="005C07DB" w:rsidRDefault="0079677D">
            <w:pPr>
              <w:jc w:val="center"/>
            </w:pPr>
            <w:r>
              <w:t>В том числе</w:t>
            </w:r>
          </w:p>
        </w:tc>
        <w:tc>
          <w:tcPr>
            <w:tcW w:w="1241" w:type="dxa"/>
            <w:vMerge w:val="restart"/>
          </w:tcPr>
          <w:p w14:paraId="10E90AFF" w14:textId="77777777" w:rsidR="005C07DB" w:rsidRDefault="0079677D">
            <w:pPr>
              <w:jc w:val="center"/>
            </w:pPr>
            <w:r>
              <w:t>Форма контроля</w:t>
            </w:r>
          </w:p>
        </w:tc>
      </w:tr>
      <w:tr w:rsidR="005C07DB" w14:paraId="0ED569A7" w14:textId="77777777">
        <w:trPr>
          <w:trHeight w:val="269"/>
        </w:trPr>
        <w:tc>
          <w:tcPr>
            <w:tcW w:w="422" w:type="dxa"/>
            <w:vMerge/>
            <w:vAlign w:val="center"/>
          </w:tcPr>
          <w:p w14:paraId="5311B871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91" w:type="dxa"/>
            <w:vMerge/>
            <w:vAlign w:val="center"/>
          </w:tcPr>
          <w:p w14:paraId="69DDA60F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7" w:type="dxa"/>
            <w:vMerge/>
            <w:vAlign w:val="center"/>
          </w:tcPr>
          <w:p w14:paraId="77387393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4" w:type="dxa"/>
          </w:tcPr>
          <w:p w14:paraId="4BB6BE58" w14:textId="77777777" w:rsidR="005C07DB" w:rsidRDefault="0079677D">
            <w:r>
              <w:t>лекции</w:t>
            </w:r>
          </w:p>
        </w:tc>
        <w:tc>
          <w:tcPr>
            <w:tcW w:w="986" w:type="dxa"/>
          </w:tcPr>
          <w:p w14:paraId="3CB11E32" w14:textId="77777777" w:rsidR="005C07DB" w:rsidRDefault="0079677D">
            <w:r>
              <w:t>практ. занятия</w:t>
            </w:r>
          </w:p>
        </w:tc>
        <w:tc>
          <w:tcPr>
            <w:tcW w:w="1241" w:type="dxa"/>
          </w:tcPr>
          <w:p w14:paraId="71E0310A" w14:textId="77777777" w:rsidR="005C07DB" w:rsidRDefault="0079677D">
            <w:r>
              <w:t>промежут. и итог. контроль</w:t>
            </w:r>
          </w:p>
        </w:tc>
        <w:tc>
          <w:tcPr>
            <w:tcW w:w="1241" w:type="dxa"/>
            <w:vMerge/>
          </w:tcPr>
          <w:p w14:paraId="40C63469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07DB" w14:paraId="1205BC43" w14:textId="77777777">
        <w:trPr>
          <w:trHeight w:val="272"/>
        </w:trPr>
        <w:tc>
          <w:tcPr>
            <w:tcW w:w="422" w:type="dxa"/>
          </w:tcPr>
          <w:p w14:paraId="2C42E66A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91" w:type="dxa"/>
            <w:vAlign w:val="center"/>
          </w:tcPr>
          <w:p w14:paraId="1D8E3392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37" w:type="dxa"/>
            <w:vAlign w:val="center"/>
          </w:tcPr>
          <w:p w14:paraId="735D3151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4" w:type="dxa"/>
          </w:tcPr>
          <w:p w14:paraId="5939E2FD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86" w:type="dxa"/>
          </w:tcPr>
          <w:p w14:paraId="1CC5F9C6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1" w:type="dxa"/>
          </w:tcPr>
          <w:p w14:paraId="720BF00D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1" w:type="dxa"/>
          </w:tcPr>
          <w:p w14:paraId="4F051BBB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5C07DB" w14:paraId="69FDE162" w14:textId="77777777">
        <w:trPr>
          <w:trHeight w:val="801"/>
        </w:trPr>
        <w:tc>
          <w:tcPr>
            <w:tcW w:w="422" w:type="dxa"/>
            <w:vAlign w:val="center"/>
          </w:tcPr>
          <w:p w14:paraId="01141C54" w14:textId="77777777" w:rsidR="005C07DB" w:rsidRDefault="0079677D">
            <w:pPr>
              <w:jc w:val="center"/>
            </w:pPr>
            <w:r>
              <w:t>1.</w:t>
            </w:r>
          </w:p>
        </w:tc>
        <w:tc>
          <w:tcPr>
            <w:tcW w:w="3691" w:type="dxa"/>
          </w:tcPr>
          <w:p w14:paraId="7B8F68A7" w14:textId="77777777" w:rsidR="005C07DB" w:rsidRDefault="0079677D">
            <w:r w:rsidRPr="002A4827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t>Разделы спецификации</w:t>
            </w:r>
          </w:p>
        </w:tc>
        <w:tc>
          <w:tcPr>
            <w:tcW w:w="1037" w:type="dxa"/>
          </w:tcPr>
          <w:p w14:paraId="47AEB9F7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1521224F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32DE18E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0232C88D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71447308" w14:textId="77777777" w:rsidR="005C07DB" w:rsidRDefault="005C07DB">
            <w:pPr>
              <w:jc w:val="center"/>
            </w:pPr>
          </w:p>
        </w:tc>
      </w:tr>
      <w:tr w:rsidR="005C07DB" w14:paraId="5594D624" w14:textId="77777777">
        <w:trPr>
          <w:trHeight w:val="801"/>
        </w:trPr>
        <w:tc>
          <w:tcPr>
            <w:tcW w:w="422" w:type="dxa"/>
            <w:vAlign w:val="center"/>
          </w:tcPr>
          <w:p w14:paraId="4BBC5786" w14:textId="77777777" w:rsidR="005C07DB" w:rsidRDefault="0079677D">
            <w:pPr>
              <w:jc w:val="center"/>
            </w:pPr>
            <w:r>
              <w:t>2.</w:t>
            </w:r>
          </w:p>
        </w:tc>
        <w:tc>
          <w:tcPr>
            <w:tcW w:w="3691" w:type="dxa"/>
          </w:tcPr>
          <w:p w14:paraId="1376913D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46AE97AB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2FD520A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B411815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B45BE49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DA1DC7F" w14:textId="77777777" w:rsidR="005C07DB" w:rsidRDefault="005C07DB">
            <w:pPr>
              <w:jc w:val="center"/>
            </w:pPr>
          </w:p>
        </w:tc>
      </w:tr>
      <w:tr w:rsidR="005C07DB" w14:paraId="0FE3169E" w14:textId="77777777">
        <w:trPr>
          <w:trHeight w:val="413"/>
        </w:trPr>
        <w:tc>
          <w:tcPr>
            <w:tcW w:w="422" w:type="dxa"/>
            <w:vAlign w:val="center"/>
          </w:tcPr>
          <w:p w14:paraId="49E81365" w14:textId="77777777" w:rsidR="005C07DB" w:rsidRDefault="0079677D">
            <w:pPr>
              <w:jc w:val="center"/>
            </w:pPr>
            <w:r>
              <w:t>3.</w:t>
            </w:r>
          </w:p>
        </w:tc>
        <w:tc>
          <w:tcPr>
            <w:tcW w:w="3691" w:type="dxa"/>
          </w:tcPr>
          <w:p w14:paraId="673CEE3E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278CB796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5C6BC105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2CD8BA41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116E1680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761D988" w14:textId="77777777" w:rsidR="005C07DB" w:rsidRDefault="005C07DB">
            <w:pPr>
              <w:jc w:val="center"/>
            </w:pPr>
          </w:p>
        </w:tc>
      </w:tr>
      <w:tr w:rsidR="005C07DB" w14:paraId="5F4C70DC" w14:textId="77777777">
        <w:trPr>
          <w:trHeight w:val="547"/>
        </w:trPr>
        <w:tc>
          <w:tcPr>
            <w:tcW w:w="422" w:type="dxa"/>
            <w:vAlign w:val="center"/>
          </w:tcPr>
          <w:p w14:paraId="15E76792" w14:textId="77777777" w:rsidR="005C07DB" w:rsidRDefault="0079677D">
            <w:pPr>
              <w:jc w:val="center"/>
            </w:pPr>
            <w:r>
              <w:t>4.</w:t>
            </w:r>
          </w:p>
        </w:tc>
        <w:tc>
          <w:tcPr>
            <w:tcW w:w="3691" w:type="dxa"/>
          </w:tcPr>
          <w:p w14:paraId="697CFA0B" w14:textId="77777777" w:rsidR="005C07DB" w:rsidRPr="002A4827" w:rsidRDefault="0079677D">
            <w:pPr>
              <w:tabs>
                <w:tab w:val="left" w:pos="2130"/>
              </w:tabs>
              <w:rPr>
                <w:lang w:val="ru-RU"/>
              </w:rPr>
            </w:pPr>
            <w:r w:rsidRPr="002A4827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7A916610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7056D7F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66467A60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8D19B87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5C485E09" w14:textId="77777777" w:rsidR="005C07DB" w:rsidRDefault="005C07DB">
            <w:pPr>
              <w:jc w:val="center"/>
            </w:pPr>
          </w:p>
        </w:tc>
      </w:tr>
      <w:tr w:rsidR="005C07DB" w14:paraId="5208BCB0" w14:textId="77777777">
        <w:trPr>
          <w:trHeight w:val="547"/>
        </w:trPr>
        <w:tc>
          <w:tcPr>
            <w:tcW w:w="422" w:type="dxa"/>
            <w:vAlign w:val="center"/>
          </w:tcPr>
          <w:p w14:paraId="12928FDA" w14:textId="77777777" w:rsidR="005C07DB" w:rsidRDefault="0079677D">
            <w:pPr>
              <w:jc w:val="center"/>
            </w:pPr>
            <w:r>
              <w:t>5.</w:t>
            </w:r>
          </w:p>
        </w:tc>
        <w:tc>
          <w:tcPr>
            <w:tcW w:w="3691" w:type="dxa"/>
          </w:tcPr>
          <w:p w14:paraId="1BA54F33" w14:textId="77777777" w:rsidR="005C07DB" w:rsidRPr="002A4827" w:rsidRDefault="0079677D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2A4827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1037" w:type="dxa"/>
          </w:tcPr>
          <w:p w14:paraId="2FDC296D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2C2E0288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7C23DD44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06EC6CF2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71C417A" w14:textId="77777777" w:rsidR="005C07DB" w:rsidRDefault="005C07DB">
            <w:pPr>
              <w:jc w:val="center"/>
              <w:rPr>
                <w:color w:val="0070C0"/>
              </w:rPr>
            </w:pPr>
          </w:p>
        </w:tc>
      </w:tr>
      <w:tr w:rsidR="005C07DB" w14:paraId="2F1CF5E2" w14:textId="77777777">
        <w:trPr>
          <w:trHeight w:val="263"/>
        </w:trPr>
        <w:tc>
          <w:tcPr>
            <w:tcW w:w="422" w:type="dxa"/>
            <w:vAlign w:val="center"/>
          </w:tcPr>
          <w:p w14:paraId="343B7DD6" w14:textId="77777777" w:rsidR="005C07DB" w:rsidRDefault="0079677D">
            <w:pPr>
              <w:jc w:val="center"/>
            </w:pPr>
            <w:r>
              <w:t>6.</w:t>
            </w:r>
          </w:p>
        </w:tc>
        <w:tc>
          <w:tcPr>
            <w:tcW w:w="3691" w:type="dxa"/>
          </w:tcPr>
          <w:p w14:paraId="695742AC" w14:textId="77777777" w:rsidR="005C07DB" w:rsidRDefault="0079677D">
            <w:pPr>
              <w:tabs>
                <w:tab w:val="left" w:pos="2130"/>
              </w:tabs>
            </w:pPr>
            <w:r>
              <w:t>Модуль 6. Проектирование информационных систем</w:t>
            </w:r>
          </w:p>
        </w:tc>
        <w:tc>
          <w:tcPr>
            <w:tcW w:w="1037" w:type="dxa"/>
          </w:tcPr>
          <w:p w14:paraId="53A5A8B5" w14:textId="77777777" w:rsidR="005C07DB" w:rsidRDefault="0079677D">
            <w:pPr>
              <w:jc w:val="center"/>
            </w:pPr>
            <w:r>
              <w:t>44</w:t>
            </w:r>
          </w:p>
        </w:tc>
        <w:tc>
          <w:tcPr>
            <w:tcW w:w="884" w:type="dxa"/>
          </w:tcPr>
          <w:p w14:paraId="15461AFF" w14:textId="77777777" w:rsidR="005C07DB" w:rsidRDefault="0079677D">
            <w:pPr>
              <w:jc w:val="center"/>
            </w:pPr>
            <w:r>
              <w:t>12</w:t>
            </w:r>
          </w:p>
        </w:tc>
        <w:tc>
          <w:tcPr>
            <w:tcW w:w="986" w:type="dxa"/>
          </w:tcPr>
          <w:p w14:paraId="3D866A0D" w14:textId="77777777" w:rsidR="005C07DB" w:rsidRDefault="0079677D">
            <w:pPr>
              <w:jc w:val="center"/>
            </w:pPr>
            <w:r>
              <w:t>30</w:t>
            </w:r>
          </w:p>
        </w:tc>
        <w:tc>
          <w:tcPr>
            <w:tcW w:w="1241" w:type="dxa"/>
          </w:tcPr>
          <w:p w14:paraId="689F3E26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4020384F" w14:textId="77777777" w:rsidR="005C07DB" w:rsidRDefault="0079677D">
            <w:pPr>
              <w:jc w:val="center"/>
            </w:pPr>
            <w:r>
              <w:t>Зачет</w:t>
            </w:r>
          </w:p>
        </w:tc>
      </w:tr>
      <w:tr w:rsidR="005C07DB" w14:paraId="0A200F8F" w14:textId="77777777">
        <w:trPr>
          <w:trHeight w:val="272"/>
        </w:trPr>
        <w:tc>
          <w:tcPr>
            <w:tcW w:w="422" w:type="dxa"/>
            <w:vAlign w:val="center"/>
          </w:tcPr>
          <w:p w14:paraId="0511A803" w14:textId="77777777" w:rsidR="005C07DB" w:rsidRDefault="0079677D">
            <w:pPr>
              <w:jc w:val="center"/>
            </w:pPr>
            <w:r>
              <w:t>7.</w:t>
            </w:r>
          </w:p>
        </w:tc>
        <w:tc>
          <w:tcPr>
            <w:tcW w:w="3691" w:type="dxa"/>
          </w:tcPr>
          <w:p w14:paraId="11672474" w14:textId="77777777" w:rsidR="005C07DB" w:rsidRDefault="0079677D">
            <w:pPr>
              <w:tabs>
                <w:tab w:val="left" w:pos="2130"/>
              </w:tabs>
            </w:pPr>
            <w:r>
              <w:t>Модуль 7. Разработка информационных систем</w:t>
            </w:r>
          </w:p>
        </w:tc>
        <w:tc>
          <w:tcPr>
            <w:tcW w:w="1037" w:type="dxa"/>
          </w:tcPr>
          <w:p w14:paraId="3CEE33CF" w14:textId="77777777" w:rsidR="005C07DB" w:rsidRDefault="0079677D">
            <w:pPr>
              <w:jc w:val="center"/>
            </w:pPr>
            <w:r>
              <w:t>68</w:t>
            </w:r>
          </w:p>
        </w:tc>
        <w:tc>
          <w:tcPr>
            <w:tcW w:w="884" w:type="dxa"/>
          </w:tcPr>
          <w:p w14:paraId="1946527C" w14:textId="77777777" w:rsidR="005C07DB" w:rsidRDefault="0079677D">
            <w:pPr>
              <w:jc w:val="center"/>
            </w:pPr>
            <w:r>
              <w:t>14</w:t>
            </w:r>
          </w:p>
        </w:tc>
        <w:tc>
          <w:tcPr>
            <w:tcW w:w="986" w:type="dxa"/>
          </w:tcPr>
          <w:p w14:paraId="39D7210F" w14:textId="77777777" w:rsidR="005C07DB" w:rsidRDefault="0079677D">
            <w:pPr>
              <w:jc w:val="center"/>
            </w:pPr>
            <w:r>
              <w:t>52</w:t>
            </w:r>
          </w:p>
        </w:tc>
        <w:tc>
          <w:tcPr>
            <w:tcW w:w="1241" w:type="dxa"/>
          </w:tcPr>
          <w:p w14:paraId="0D1C1744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09B544E1" w14:textId="77777777" w:rsidR="005C07DB" w:rsidRDefault="0079677D">
            <w:pPr>
              <w:jc w:val="center"/>
            </w:pPr>
            <w:r>
              <w:t>Зачет</w:t>
            </w:r>
          </w:p>
        </w:tc>
      </w:tr>
      <w:tr w:rsidR="005C07DB" w14:paraId="05DC3246" w14:textId="77777777">
        <w:trPr>
          <w:trHeight w:val="444"/>
        </w:trPr>
        <w:tc>
          <w:tcPr>
            <w:tcW w:w="422" w:type="dxa"/>
            <w:vAlign w:val="center"/>
          </w:tcPr>
          <w:p w14:paraId="0B018DAF" w14:textId="77777777" w:rsidR="005C07DB" w:rsidRDefault="0079677D">
            <w:pPr>
              <w:jc w:val="center"/>
            </w:pPr>
            <w:r>
              <w:t>8.</w:t>
            </w:r>
          </w:p>
        </w:tc>
        <w:tc>
          <w:tcPr>
            <w:tcW w:w="3691" w:type="dxa"/>
          </w:tcPr>
          <w:p w14:paraId="55A536E8" w14:textId="77777777" w:rsidR="005C07DB" w:rsidRPr="002A4827" w:rsidRDefault="0079677D">
            <w:pPr>
              <w:tabs>
                <w:tab w:val="left" w:pos="2130"/>
              </w:tabs>
              <w:rPr>
                <w:lang w:val="ru-RU"/>
              </w:rPr>
            </w:pPr>
            <w:r w:rsidRPr="002A4827">
              <w:rPr>
                <w:lang w:val="ru-RU"/>
              </w:rPr>
              <w:t xml:space="preserve">Модуль 8. Тестирование и отладка информационных систем </w:t>
            </w:r>
          </w:p>
        </w:tc>
        <w:tc>
          <w:tcPr>
            <w:tcW w:w="1037" w:type="dxa"/>
          </w:tcPr>
          <w:p w14:paraId="3E38554C" w14:textId="77777777" w:rsidR="005C07DB" w:rsidRDefault="0079677D">
            <w:pPr>
              <w:jc w:val="center"/>
            </w:pPr>
            <w:r>
              <w:t>17</w:t>
            </w:r>
          </w:p>
        </w:tc>
        <w:tc>
          <w:tcPr>
            <w:tcW w:w="884" w:type="dxa"/>
          </w:tcPr>
          <w:p w14:paraId="122D177C" w14:textId="77777777" w:rsidR="005C07DB" w:rsidRDefault="0079677D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66EA9F79" w14:textId="77777777" w:rsidR="005C07DB" w:rsidRDefault="0079677D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14:paraId="51F4E456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3AE888FD" w14:textId="77777777" w:rsidR="005C07DB" w:rsidRDefault="0079677D">
            <w:pPr>
              <w:jc w:val="center"/>
            </w:pPr>
            <w:r>
              <w:t>Зачет</w:t>
            </w:r>
          </w:p>
        </w:tc>
      </w:tr>
      <w:tr w:rsidR="005C07DB" w14:paraId="1FBE6096" w14:textId="77777777">
        <w:trPr>
          <w:trHeight w:val="537"/>
        </w:trPr>
        <w:tc>
          <w:tcPr>
            <w:tcW w:w="422" w:type="dxa"/>
            <w:vAlign w:val="center"/>
          </w:tcPr>
          <w:p w14:paraId="6B814B2B" w14:textId="77777777" w:rsidR="005C07DB" w:rsidRDefault="0079677D">
            <w:pPr>
              <w:jc w:val="center"/>
            </w:pPr>
            <w:r>
              <w:t>9.</w:t>
            </w:r>
          </w:p>
        </w:tc>
        <w:tc>
          <w:tcPr>
            <w:tcW w:w="3691" w:type="dxa"/>
          </w:tcPr>
          <w:p w14:paraId="5A2DA31C" w14:textId="77777777" w:rsidR="005C07DB" w:rsidRDefault="002A4827" w:rsidP="002A4827">
            <w:pPr>
              <w:tabs>
                <w:tab w:val="left" w:pos="1920"/>
              </w:tabs>
            </w:pPr>
            <w:r>
              <w:t>Итоговая аттестация</w:t>
            </w:r>
            <w:r>
              <w:rPr>
                <w:rStyle w:val="afb"/>
              </w:rPr>
              <w:footnoteReference w:id="1"/>
            </w:r>
          </w:p>
        </w:tc>
        <w:tc>
          <w:tcPr>
            <w:tcW w:w="1037" w:type="dxa"/>
          </w:tcPr>
          <w:p w14:paraId="23D757FE" w14:textId="77777777" w:rsidR="005C07DB" w:rsidRDefault="0079677D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1757778E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192329E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0AC9B6F" w14:textId="77777777" w:rsidR="005C07DB" w:rsidRDefault="0079677D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68D3C877" w14:textId="77777777" w:rsidR="005C07DB" w:rsidRDefault="005C07DB">
            <w:pPr>
              <w:jc w:val="center"/>
            </w:pPr>
          </w:p>
        </w:tc>
      </w:tr>
      <w:tr w:rsidR="005C07DB" w14:paraId="078EB713" w14:textId="77777777">
        <w:trPr>
          <w:trHeight w:val="263"/>
        </w:trPr>
        <w:tc>
          <w:tcPr>
            <w:tcW w:w="422" w:type="dxa"/>
          </w:tcPr>
          <w:p w14:paraId="658C2EC9" w14:textId="77777777" w:rsidR="005C07DB" w:rsidRDefault="005C07DB">
            <w:pPr>
              <w:jc w:val="right"/>
            </w:pPr>
          </w:p>
        </w:tc>
        <w:tc>
          <w:tcPr>
            <w:tcW w:w="3691" w:type="dxa"/>
            <w:vAlign w:val="bottom"/>
          </w:tcPr>
          <w:p w14:paraId="4DEBBC1F" w14:textId="77777777" w:rsidR="005C07DB" w:rsidRDefault="0079677D">
            <w:pPr>
              <w:jc w:val="right"/>
            </w:pPr>
            <w:r>
              <w:t>ИТОГО:</w:t>
            </w:r>
          </w:p>
        </w:tc>
        <w:tc>
          <w:tcPr>
            <w:tcW w:w="1037" w:type="dxa"/>
          </w:tcPr>
          <w:p w14:paraId="679CC8B3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884" w:type="dxa"/>
          </w:tcPr>
          <w:p w14:paraId="04CC7A42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86" w:type="dxa"/>
          </w:tcPr>
          <w:p w14:paraId="337AF9CA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41" w:type="dxa"/>
          </w:tcPr>
          <w:p w14:paraId="0FCD7C9F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1" w:type="dxa"/>
          </w:tcPr>
          <w:p w14:paraId="5932A91E" w14:textId="77777777" w:rsidR="005C07DB" w:rsidRDefault="005C07DB">
            <w:pPr>
              <w:jc w:val="center"/>
            </w:pPr>
          </w:p>
        </w:tc>
      </w:tr>
    </w:tbl>
    <w:p w14:paraId="0911F8D8" w14:textId="77777777" w:rsidR="005C07DB" w:rsidRDefault="0079677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rFonts w:cs="Times New Roman"/>
        </w:rPr>
      </w:pPr>
      <w:r>
        <w:rPr>
          <w:rFonts w:cs="Times New Roman"/>
          <w:b/>
        </w:rPr>
        <w:lastRenderedPageBreak/>
        <w:t xml:space="preserve">Учебно-тематический план </w:t>
      </w:r>
    </w:p>
    <w:p w14:paraId="11843F01" w14:textId="77777777" w:rsidR="005C07DB" w:rsidRDefault="005C07DB"/>
    <w:tbl>
      <w:tblPr>
        <w:tblStyle w:val="aff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5C07DB" w14:paraId="0050AC49" w14:textId="77777777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1971B63F" w14:textId="77777777" w:rsidR="005C07DB" w:rsidRDefault="0079677D">
            <w:pPr>
              <w:jc w:val="center"/>
            </w:pPr>
            <w: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3A696129" w14:textId="77777777" w:rsidR="005C07DB" w:rsidRDefault="0079677D">
            <w:pPr>
              <w:jc w:val="center"/>
            </w:pPr>
            <w: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77C1264D" w14:textId="77777777" w:rsidR="005C07DB" w:rsidRDefault="0079677D">
            <w:pPr>
              <w:jc w:val="center"/>
            </w:pPr>
            <w:r>
              <w:t>Всего, ак.час.</w:t>
            </w:r>
          </w:p>
        </w:tc>
        <w:tc>
          <w:tcPr>
            <w:tcW w:w="3238" w:type="dxa"/>
            <w:gridSpan w:val="3"/>
          </w:tcPr>
          <w:p w14:paraId="47E751F5" w14:textId="77777777" w:rsidR="005C07DB" w:rsidRDefault="0079677D">
            <w:pPr>
              <w:jc w:val="center"/>
            </w:pPr>
            <w:r>
              <w:t>В том числе</w:t>
            </w:r>
          </w:p>
        </w:tc>
        <w:tc>
          <w:tcPr>
            <w:tcW w:w="1242" w:type="dxa"/>
            <w:vMerge w:val="restart"/>
          </w:tcPr>
          <w:p w14:paraId="103FF2C2" w14:textId="77777777" w:rsidR="005C07DB" w:rsidRDefault="0079677D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5C07DB" w14:paraId="7E43E8B5" w14:textId="77777777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31EE1BA7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16A792D0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35B7FFD1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8" w:type="dxa"/>
          </w:tcPr>
          <w:p w14:paraId="6EDDCEFD" w14:textId="77777777" w:rsidR="005C07DB" w:rsidRDefault="0079677D">
            <w:pPr>
              <w:jc w:val="center"/>
            </w:pPr>
            <w:r>
              <w:t>лекции</w:t>
            </w:r>
          </w:p>
        </w:tc>
        <w:tc>
          <w:tcPr>
            <w:tcW w:w="998" w:type="dxa"/>
          </w:tcPr>
          <w:p w14:paraId="4E5AA67D" w14:textId="77777777" w:rsidR="005C07DB" w:rsidRDefault="0079677D">
            <w:pPr>
              <w:jc w:val="center"/>
            </w:pPr>
            <w:r>
              <w:t>практ. занятия</w:t>
            </w:r>
          </w:p>
        </w:tc>
        <w:tc>
          <w:tcPr>
            <w:tcW w:w="1242" w:type="dxa"/>
          </w:tcPr>
          <w:p w14:paraId="06B1D684" w14:textId="77777777" w:rsidR="005C07DB" w:rsidRDefault="0079677D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242" w:type="dxa"/>
            <w:vMerge/>
          </w:tcPr>
          <w:p w14:paraId="6F7F35E8" w14:textId="77777777" w:rsidR="005C07DB" w:rsidRDefault="005C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07DB" w14:paraId="625A921E" w14:textId="77777777">
        <w:trPr>
          <w:trHeight w:val="274"/>
        </w:trPr>
        <w:tc>
          <w:tcPr>
            <w:tcW w:w="616" w:type="dxa"/>
            <w:shd w:val="clear" w:color="auto" w:fill="auto"/>
          </w:tcPr>
          <w:p w14:paraId="0E436975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B31712A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2CF32EC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8" w:type="dxa"/>
          </w:tcPr>
          <w:p w14:paraId="21E15955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8" w:type="dxa"/>
          </w:tcPr>
          <w:p w14:paraId="5D2CE44C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2" w:type="dxa"/>
          </w:tcPr>
          <w:p w14:paraId="1E3F3052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2" w:type="dxa"/>
          </w:tcPr>
          <w:p w14:paraId="792D852A" w14:textId="77777777" w:rsidR="005C07DB" w:rsidRDefault="0079677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5C07DB" w14:paraId="150C8776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47A47E76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0C944E7C" w14:textId="77777777" w:rsidR="005C07DB" w:rsidRDefault="0079677D">
            <w:pPr>
              <w:rPr>
                <w:b/>
              </w:rPr>
            </w:pPr>
            <w:r w:rsidRPr="002A4827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3093A7D1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2B99BC51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14:paraId="43DA3C87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2650DD5D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0748F5DB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1E366165" w14:textId="77777777">
        <w:trPr>
          <w:trHeight w:val="685"/>
        </w:trPr>
        <w:tc>
          <w:tcPr>
            <w:tcW w:w="616" w:type="dxa"/>
            <w:shd w:val="clear" w:color="auto" w:fill="auto"/>
            <w:vAlign w:val="center"/>
          </w:tcPr>
          <w:p w14:paraId="1CB5767D" w14:textId="77777777" w:rsidR="005C07DB" w:rsidRDefault="0079677D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3495" w:type="dxa"/>
            <w:shd w:val="clear" w:color="auto" w:fill="auto"/>
          </w:tcPr>
          <w:p w14:paraId="788F4ADC" w14:textId="77777777" w:rsidR="005C07DB" w:rsidRPr="002A4827" w:rsidRDefault="0079677D">
            <w:pPr>
              <w:rPr>
                <w:b/>
                <w:lang w:val="ru-RU"/>
              </w:rPr>
            </w:pPr>
            <w:r w:rsidRPr="002A4827">
              <w:rPr>
                <w:lang w:val="ru-RU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2C37D5A1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750B5721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14:paraId="4F1A7E6E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46711C19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7C4FD8A0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130059DF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27432F7E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5781B968" w14:textId="77777777" w:rsidR="005C07DB" w:rsidRPr="002A4827" w:rsidRDefault="0079677D">
            <w:pPr>
              <w:rPr>
                <w:b/>
                <w:lang w:val="ru-RU"/>
              </w:rPr>
            </w:pPr>
            <w:r w:rsidRPr="002A4827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26B2B34F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3095A016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772B4348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51C11272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76ED91D4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67597731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0F846A33" w14:textId="77777777" w:rsidR="005C07DB" w:rsidRDefault="0079677D">
            <w:pPr>
              <w:jc w:val="center"/>
            </w:pPr>
            <w:r>
              <w:t>2.1</w:t>
            </w:r>
          </w:p>
        </w:tc>
        <w:tc>
          <w:tcPr>
            <w:tcW w:w="3495" w:type="dxa"/>
            <w:shd w:val="clear" w:color="auto" w:fill="auto"/>
          </w:tcPr>
          <w:p w14:paraId="65EAE41E" w14:textId="77777777" w:rsidR="005C07DB" w:rsidRPr="002A4827" w:rsidRDefault="0079677D">
            <w:pPr>
              <w:rPr>
                <w:b/>
                <w:lang w:val="ru-RU"/>
              </w:rPr>
            </w:pPr>
            <w:r w:rsidRPr="002A4827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7F3E3893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110D4BE7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462590FE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2A384355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4B7BCC4D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362DC8A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E3E8F1B" w14:textId="77777777" w:rsidR="005C07DB" w:rsidRDefault="0079677D">
            <w:pPr>
              <w:jc w:val="center"/>
            </w:pPr>
            <w:r>
              <w:t>2.2</w:t>
            </w:r>
          </w:p>
        </w:tc>
        <w:tc>
          <w:tcPr>
            <w:tcW w:w="3495" w:type="dxa"/>
            <w:shd w:val="clear" w:color="auto" w:fill="auto"/>
          </w:tcPr>
          <w:p w14:paraId="7104E5C2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63EF337E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6A9757E4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4B13ADFA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4D063C17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033C2A42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4EF04E4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57825C9" w14:textId="77777777" w:rsidR="005C07DB" w:rsidRDefault="0079677D">
            <w:pPr>
              <w:jc w:val="center"/>
            </w:pPr>
            <w:r>
              <w:t>2.3</w:t>
            </w:r>
          </w:p>
        </w:tc>
        <w:tc>
          <w:tcPr>
            <w:tcW w:w="3495" w:type="dxa"/>
            <w:shd w:val="clear" w:color="auto" w:fill="auto"/>
          </w:tcPr>
          <w:p w14:paraId="3D4E5C72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023D65BF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08750C2F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0D61189C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0F9BF40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82AD9BE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36805296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3F8B89C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27CF344E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b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53166316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1CE4192A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75A60F62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7EA92C77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3B1BD9D3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709FF53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3ED23A6" w14:textId="77777777" w:rsidR="005C07DB" w:rsidRDefault="0079677D">
            <w:pPr>
              <w:jc w:val="center"/>
            </w:pPr>
            <w:r>
              <w:t>3.1</w:t>
            </w:r>
          </w:p>
        </w:tc>
        <w:tc>
          <w:tcPr>
            <w:tcW w:w="3495" w:type="dxa"/>
            <w:shd w:val="clear" w:color="auto" w:fill="auto"/>
          </w:tcPr>
          <w:p w14:paraId="6B7D8B5E" w14:textId="77777777" w:rsidR="005C07DB" w:rsidRDefault="0079677D">
            <w: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4A587CEC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3FBD599A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5E234A0D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0ADCBE26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51778115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3A11E52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38E4E97" w14:textId="77777777" w:rsidR="005C07DB" w:rsidRDefault="0079677D">
            <w:pPr>
              <w:jc w:val="center"/>
            </w:pPr>
            <w:r>
              <w:t>3.2</w:t>
            </w:r>
          </w:p>
        </w:tc>
        <w:tc>
          <w:tcPr>
            <w:tcW w:w="3495" w:type="dxa"/>
            <w:shd w:val="clear" w:color="auto" w:fill="auto"/>
          </w:tcPr>
          <w:p w14:paraId="4569BF03" w14:textId="77777777" w:rsidR="005C07DB" w:rsidRPr="002A4827" w:rsidRDefault="0079677D">
            <w:pPr>
              <w:rPr>
                <w:lang w:val="ru-RU"/>
              </w:rPr>
            </w:pPr>
            <w:r w:rsidRPr="002A4827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04D1ACDC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7AE1346F" w14:textId="77777777" w:rsidR="005C07DB" w:rsidRDefault="0079677D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14:paraId="2CA56F3A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1A8C2EF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224B33E0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69F9A07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B91D027" w14:textId="77777777" w:rsidR="005C07DB" w:rsidRDefault="0079677D">
            <w:pPr>
              <w:jc w:val="center"/>
            </w:pPr>
            <w:r>
              <w:t>3.3</w:t>
            </w:r>
          </w:p>
        </w:tc>
        <w:tc>
          <w:tcPr>
            <w:tcW w:w="3495" w:type="dxa"/>
            <w:shd w:val="clear" w:color="auto" w:fill="auto"/>
          </w:tcPr>
          <w:p w14:paraId="03EB5C16" w14:textId="77777777" w:rsidR="005C07DB" w:rsidRDefault="0079677D">
            <w: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77386B64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4A7CCC65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30BA1C47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EDBA49C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7B46E62F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7DECEBAA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288DFE20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</w:tcPr>
          <w:p w14:paraId="6A5AE5FE" w14:textId="77777777" w:rsidR="005C07DB" w:rsidRPr="002A4827" w:rsidRDefault="0079677D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2A4827">
              <w:rPr>
                <w:b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3C362F58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05C3164B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283AEE20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77CE01E9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352C4201" w14:textId="77777777" w:rsidR="005C07DB" w:rsidRDefault="005C07DB">
            <w:pPr>
              <w:jc w:val="center"/>
              <w:rPr>
                <w:b/>
              </w:rPr>
            </w:pPr>
          </w:p>
        </w:tc>
      </w:tr>
      <w:tr w:rsidR="005C07DB" w14:paraId="685052A5" w14:textId="77777777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0519C7A8" w14:textId="77777777" w:rsidR="005C07DB" w:rsidRDefault="0079677D">
            <w:pPr>
              <w:jc w:val="center"/>
            </w:pPr>
            <w:r>
              <w:t>4.1</w:t>
            </w:r>
          </w:p>
        </w:tc>
        <w:tc>
          <w:tcPr>
            <w:tcW w:w="3495" w:type="dxa"/>
            <w:shd w:val="clear" w:color="auto" w:fill="auto"/>
          </w:tcPr>
          <w:p w14:paraId="490D24EA" w14:textId="77777777" w:rsidR="005C07DB" w:rsidRPr="002A4827" w:rsidRDefault="0079677D">
            <w:pPr>
              <w:tabs>
                <w:tab w:val="left" w:pos="2130"/>
              </w:tabs>
              <w:rPr>
                <w:lang w:val="ru-RU"/>
              </w:rPr>
            </w:pPr>
            <w:r w:rsidRPr="002A4827"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184DF748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02144992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5F57134B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2A8C195D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5BB5CB97" w14:textId="77777777" w:rsidR="005C07DB" w:rsidRDefault="005C07DB">
            <w:pPr>
              <w:jc w:val="center"/>
            </w:pPr>
          </w:p>
        </w:tc>
      </w:tr>
      <w:tr w:rsidR="005C07DB" w14:paraId="7AE05928" w14:textId="77777777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6C7F6845" w14:textId="77777777" w:rsidR="005C07DB" w:rsidRDefault="0079677D">
            <w:pPr>
              <w:jc w:val="center"/>
            </w:pPr>
            <w:r>
              <w:t>4.2</w:t>
            </w:r>
          </w:p>
        </w:tc>
        <w:tc>
          <w:tcPr>
            <w:tcW w:w="3495" w:type="dxa"/>
            <w:shd w:val="clear" w:color="auto" w:fill="auto"/>
          </w:tcPr>
          <w:p w14:paraId="6ED00138" w14:textId="77777777" w:rsidR="005C07DB" w:rsidRPr="002A4827" w:rsidRDefault="0079677D">
            <w:pPr>
              <w:tabs>
                <w:tab w:val="left" w:pos="2130"/>
              </w:tabs>
              <w:rPr>
                <w:lang w:val="ru-RU"/>
              </w:rPr>
            </w:pPr>
            <w:r w:rsidRPr="002A4827"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3CCBBFC0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6F87ECB5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4C90D24A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AE04882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394A8515" w14:textId="77777777" w:rsidR="005C07DB" w:rsidRDefault="005C07DB">
            <w:pPr>
              <w:jc w:val="center"/>
            </w:pPr>
          </w:p>
        </w:tc>
      </w:tr>
      <w:tr w:rsidR="005C07DB" w14:paraId="7E4890F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BC94E44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44CC4E8F" w14:textId="77777777" w:rsidR="005C07DB" w:rsidRPr="002A4827" w:rsidRDefault="0079677D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2A4827">
              <w:rPr>
                <w:b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6CEEA534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1A44B341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14:paraId="589D85BA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14:paraId="2E20047E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1D591A09" w14:textId="77777777" w:rsidR="005C07DB" w:rsidRDefault="005C07DB">
            <w:pPr>
              <w:jc w:val="center"/>
            </w:pPr>
          </w:p>
        </w:tc>
      </w:tr>
      <w:tr w:rsidR="005C07DB" w14:paraId="5489D3C6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0EDB7A2" w14:textId="77777777" w:rsidR="005C07DB" w:rsidRDefault="0079677D">
            <w:pPr>
              <w:jc w:val="center"/>
            </w:pPr>
            <w:r>
              <w:t>5.1</w:t>
            </w:r>
          </w:p>
        </w:tc>
        <w:tc>
          <w:tcPr>
            <w:tcW w:w="3495" w:type="dxa"/>
            <w:shd w:val="clear" w:color="auto" w:fill="auto"/>
          </w:tcPr>
          <w:p w14:paraId="7AAA9757" w14:textId="77777777" w:rsidR="005C07DB" w:rsidRPr="002A4827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lang w:val="ru-RU"/>
              </w:rPr>
            </w:pPr>
            <w:r w:rsidRPr="002A4827">
              <w:rPr>
                <w:lang w:val="ru-RU"/>
              </w:rPr>
              <w:t xml:space="preserve">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7D7CEE78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3CD57A30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14:paraId="64BD625F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14:paraId="5073B5AC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020D5530" w14:textId="77777777" w:rsidR="005C07DB" w:rsidRDefault="005C07DB">
            <w:pPr>
              <w:jc w:val="center"/>
            </w:pPr>
          </w:p>
        </w:tc>
      </w:tr>
      <w:tr w:rsidR="005C07DB" w14:paraId="310C2C9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68E3BC2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3495" w:type="dxa"/>
            <w:shd w:val="clear" w:color="auto" w:fill="auto"/>
          </w:tcPr>
          <w:p w14:paraId="59975060" w14:textId="77777777" w:rsidR="005C07DB" w:rsidRDefault="0079677D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rPr>
                <w:b/>
              </w:rPr>
              <w:t>Модуль 6. Проектирование информационных систем</w:t>
            </w:r>
          </w:p>
        </w:tc>
        <w:tc>
          <w:tcPr>
            <w:tcW w:w="870" w:type="dxa"/>
            <w:shd w:val="clear" w:color="auto" w:fill="auto"/>
          </w:tcPr>
          <w:p w14:paraId="1CF356FB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8" w:type="dxa"/>
          </w:tcPr>
          <w:p w14:paraId="3E5CA86F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</w:tcPr>
          <w:p w14:paraId="03B68E95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2" w:type="dxa"/>
          </w:tcPr>
          <w:p w14:paraId="0D889EF5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14:paraId="4D46D2A7" w14:textId="77777777" w:rsidR="005C07DB" w:rsidRDefault="0079677D">
            <w:pPr>
              <w:jc w:val="center"/>
            </w:pPr>
            <w:r>
              <w:t>Зачет</w:t>
            </w:r>
            <w:r>
              <w:rPr>
                <w:vertAlign w:val="superscript"/>
              </w:rPr>
              <w:footnoteReference w:id="4"/>
            </w:r>
          </w:p>
        </w:tc>
      </w:tr>
      <w:tr w:rsidR="005C07DB" w14:paraId="39EA5286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3B180B47" w14:textId="77777777" w:rsidR="005C07DB" w:rsidRDefault="0079677D">
            <w:pPr>
              <w:jc w:val="center"/>
            </w:pPr>
            <w:r>
              <w:t>6.1</w:t>
            </w:r>
          </w:p>
        </w:tc>
        <w:tc>
          <w:tcPr>
            <w:tcW w:w="3495" w:type="dxa"/>
            <w:shd w:val="clear" w:color="auto" w:fill="auto"/>
          </w:tcPr>
          <w:p w14:paraId="24757BE2" w14:textId="77777777" w:rsidR="005C07DB" w:rsidRPr="002A4827" w:rsidRDefault="0079677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A4827">
              <w:rPr>
                <w:lang w:val="ru-RU"/>
              </w:rPr>
              <w:t xml:space="preserve">Проектирование информационных систем средствами </w:t>
            </w:r>
            <w:r>
              <w:t>UML</w:t>
            </w:r>
          </w:p>
        </w:tc>
        <w:tc>
          <w:tcPr>
            <w:tcW w:w="870" w:type="dxa"/>
            <w:shd w:val="clear" w:color="auto" w:fill="auto"/>
          </w:tcPr>
          <w:p w14:paraId="4A1E65D1" w14:textId="77777777" w:rsidR="005C07DB" w:rsidRDefault="0079677D">
            <w:pPr>
              <w:jc w:val="center"/>
            </w:pPr>
            <w:r>
              <w:t>14</w:t>
            </w:r>
          </w:p>
        </w:tc>
        <w:tc>
          <w:tcPr>
            <w:tcW w:w="998" w:type="dxa"/>
          </w:tcPr>
          <w:p w14:paraId="0B34DF2B" w14:textId="77777777" w:rsidR="005C07DB" w:rsidRDefault="0079677D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066218BE" w14:textId="77777777" w:rsidR="005C07DB" w:rsidRDefault="0079677D">
            <w:pPr>
              <w:jc w:val="center"/>
            </w:pPr>
            <w:r>
              <w:t>10</w:t>
            </w:r>
          </w:p>
        </w:tc>
        <w:tc>
          <w:tcPr>
            <w:tcW w:w="1242" w:type="dxa"/>
          </w:tcPr>
          <w:p w14:paraId="7C5BD343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69C4B1EA" w14:textId="77777777" w:rsidR="005C07DB" w:rsidRDefault="005C07DB">
            <w:pPr>
              <w:jc w:val="center"/>
            </w:pPr>
          </w:p>
        </w:tc>
      </w:tr>
      <w:tr w:rsidR="005C07DB" w14:paraId="5B1EA633" w14:textId="77777777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14:paraId="6D6CA376" w14:textId="77777777" w:rsidR="005C07DB" w:rsidRDefault="0079677D">
            <w:pPr>
              <w:jc w:val="center"/>
            </w:pPr>
            <w:r>
              <w:t>6.2</w:t>
            </w:r>
          </w:p>
        </w:tc>
        <w:tc>
          <w:tcPr>
            <w:tcW w:w="3495" w:type="dxa"/>
            <w:shd w:val="clear" w:color="auto" w:fill="auto"/>
          </w:tcPr>
          <w:p w14:paraId="7BC7DC53" w14:textId="77777777" w:rsidR="005C07DB" w:rsidRPr="002A4827" w:rsidRDefault="0079677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A4827">
              <w:rPr>
                <w:lang w:val="ru-RU"/>
              </w:rPr>
              <w:t>Проектирование и разработка баз данных (</w:t>
            </w:r>
            <w:r>
              <w:t>MySQL</w:t>
            </w:r>
            <w:r w:rsidRPr="002A4827">
              <w:rPr>
                <w:lang w:val="ru-RU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3D5C6319" w14:textId="77777777" w:rsidR="005C07DB" w:rsidRDefault="0079677D">
            <w:pPr>
              <w:jc w:val="center"/>
            </w:pPr>
            <w:r>
              <w:t>30</w:t>
            </w:r>
          </w:p>
        </w:tc>
        <w:tc>
          <w:tcPr>
            <w:tcW w:w="998" w:type="dxa"/>
          </w:tcPr>
          <w:p w14:paraId="1C52952B" w14:textId="77777777" w:rsidR="005C07DB" w:rsidRDefault="0079677D">
            <w:pPr>
              <w:jc w:val="center"/>
            </w:pPr>
            <w:r>
              <w:t>8</w:t>
            </w:r>
          </w:p>
        </w:tc>
        <w:tc>
          <w:tcPr>
            <w:tcW w:w="998" w:type="dxa"/>
          </w:tcPr>
          <w:p w14:paraId="2731595B" w14:textId="77777777" w:rsidR="005C07DB" w:rsidRDefault="0079677D">
            <w:pPr>
              <w:jc w:val="center"/>
            </w:pPr>
            <w:r>
              <w:t>20</w:t>
            </w:r>
          </w:p>
        </w:tc>
        <w:tc>
          <w:tcPr>
            <w:tcW w:w="1242" w:type="dxa"/>
          </w:tcPr>
          <w:p w14:paraId="2B3DBD85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14:paraId="7A9C5966" w14:textId="77777777" w:rsidR="005C07DB" w:rsidRDefault="005C07DB">
            <w:pPr>
              <w:jc w:val="center"/>
            </w:pPr>
          </w:p>
        </w:tc>
      </w:tr>
      <w:tr w:rsidR="005C07DB" w14:paraId="6AD0FDAC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41DACE04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021E40FB" w14:textId="77777777" w:rsidR="005C07DB" w:rsidRDefault="0079677D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rPr>
                <w:b/>
              </w:rPr>
              <w:t>Модуль 7. Разработка информационных систем</w:t>
            </w:r>
          </w:p>
        </w:tc>
        <w:tc>
          <w:tcPr>
            <w:tcW w:w="870" w:type="dxa"/>
            <w:shd w:val="clear" w:color="auto" w:fill="auto"/>
          </w:tcPr>
          <w:p w14:paraId="5DAF8246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8" w:type="dxa"/>
          </w:tcPr>
          <w:p w14:paraId="31258DE7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8" w:type="dxa"/>
          </w:tcPr>
          <w:p w14:paraId="08C19291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42" w:type="dxa"/>
          </w:tcPr>
          <w:p w14:paraId="05206845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14:paraId="474CDD42" w14:textId="77777777" w:rsidR="005C07DB" w:rsidRDefault="005C07DB">
            <w:pPr>
              <w:jc w:val="center"/>
            </w:pPr>
          </w:p>
        </w:tc>
      </w:tr>
      <w:tr w:rsidR="005C07DB" w14:paraId="530A257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EA0A15F" w14:textId="77777777" w:rsidR="005C07DB" w:rsidRDefault="0079677D">
            <w:pPr>
              <w:jc w:val="center"/>
            </w:pPr>
            <w:r>
              <w:t>7.1</w:t>
            </w:r>
          </w:p>
        </w:tc>
        <w:tc>
          <w:tcPr>
            <w:tcW w:w="3495" w:type="dxa"/>
            <w:shd w:val="clear" w:color="auto" w:fill="auto"/>
          </w:tcPr>
          <w:p w14:paraId="235BBD50" w14:textId="77777777" w:rsidR="005C07DB" w:rsidRDefault="0079677D">
            <w:pPr>
              <w:tabs>
                <w:tab w:val="left" w:pos="2130"/>
              </w:tabs>
              <w:jc w:val="both"/>
            </w:pPr>
            <w:r>
              <w:t>Основные конструкции языка Java</w:t>
            </w:r>
          </w:p>
        </w:tc>
        <w:tc>
          <w:tcPr>
            <w:tcW w:w="870" w:type="dxa"/>
            <w:shd w:val="clear" w:color="auto" w:fill="auto"/>
          </w:tcPr>
          <w:p w14:paraId="117A6D06" w14:textId="77777777" w:rsidR="005C07DB" w:rsidRDefault="0079677D">
            <w:pPr>
              <w:jc w:val="center"/>
            </w:pPr>
            <w:r>
              <w:t>20</w:t>
            </w:r>
          </w:p>
        </w:tc>
        <w:tc>
          <w:tcPr>
            <w:tcW w:w="998" w:type="dxa"/>
          </w:tcPr>
          <w:p w14:paraId="20B5332F" w14:textId="77777777" w:rsidR="005C07DB" w:rsidRDefault="0079677D">
            <w:pPr>
              <w:jc w:val="center"/>
            </w:pPr>
            <w:r>
              <w:t>8</w:t>
            </w:r>
          </w:p>
        </w:tc>
        <w:tc>
          <w:tcPr>
            <w:tcW w:w="998" w:type="dxa"/>
          </w:tcPr>
          <w:p w14:paraId="627947CC" w14:textId="77777777" w:rsidR="005C07DB" w:rsidRDefault="0079677D">
            <w:pPr>
              <w:jc w:val="center"/>
            </w:pPr>
            <w:r>
              <w:t>12</w:t>
            </w:r>
          </w:p>
        </w:tc>
        <w:tc>
          <w:tcPr>
            <w:tcW w:w="1242" w:type="dxa"/>
          </w:tcPr>
          <w:p w14:paraId="61C44003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40D8AA4D" w14:textId="77777777" w:rsidR="005C07DB" w:rsidRDefault="005C07DB">
            <w:pPr>
              <w:jc w:val="center"/>
            </w:pPr>
          </w:p>
        </w:tc>
      </w:tr>
      <w:tr w:rsidR="005C07DB" w14:paraId="1646078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74B0EE1" w14:textId="77777777" w:rsidR="005C07DB" w:rsidRDefault="0079677D">
            <w:pPr>
              <w:jc w:val="center"/>
            </w:pPr>
            <w:r>
              <w:t>7.2</w:t>
            </w:r>
          </w:p>
        </w:tc>
        <w:tc>
          <w:tcPr>
            <w:tcW w:w="3495" w:type="dxa"/>
            <w:shd w:val="clear" w:color="auto" w:fill="auto"/>
          </w:tcPr>
          <w:p w14:paraId="2586BBBC" w14:textId="77777777" w:rsidR="005C07DB" w:rsidRDefault="0079677D">
            <w:pPr>
              <w:tabs>
                <w:tab w:val="left" w:pos="2130"/>
              </w:tabs>
              <w:jc w:val="both"/>
            </w:pPr>
            <w:r>
              <w:t xml:space="preserve">Разработка оконных приложений </w:t>
            </w:r>
          </w:p>
        </w:tc>
        <w:tc>
          <w:tcPr>
            <w:tcW w:w="870" w:type="dxa"/>
            <w:shd w:val="clear" w:color="auto" w:fill="auto"/>
          </w:tcPr>
          <w:p w14:paraId="3CDCE7A6" w14:textId="77777777" w:rsidR="005C07DB" w:rsidRDefault="0079677D">
            <w:pPr>
              <w:jc w:val="center"/>
            </w:pPr>
            <w:r>
              <w:t>48</w:t>
            </w:r>
          </w:p>
        </w:tc>
        <w:tc>
          <w:tcPr>
            <w:tcW w:w="998" w:type="dxa"/>
          </w:tcPr>
          <w:p w14:paraId="01AFA8AB" w14:textId="77777777" w:rsidR="005C07DB" w:rsidRDefault="0079677D">
            <w:pPr>
              <w:jc w:val="center"/>
            </w:pPr>
            <w:r>
              <w:t>6</w:t>
            </w:r>
          </w:p>
        </w:tc>
        <w:tc>
          <w:tcPr>
            <w:tcW w:w="998" w:type="dxa"/>
          </w:tcPr>
          <w:p w14:paraId="4AE66809" w14:textId="77777777" w:rsidR="005C07DB" w:rsidRDefault="0079677D">
            <w:pPr>
              <w:jc w:val="center"/>
            </w:pPr>
            <w:r>
              <w:t>40</w:t>
            </w:r>
          </w:p>
        </w:tc>
        <w:tc>
          <w:tcPr>
            <w:tcW w:w="1242" w:type="dxa"/>
          </w:tcPr>
          <w:p w14:paraId="0431F8CB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14:paraId="0C222DDC" w14:textId="77777777" w:rsidR="005C07DB" w:rsidRDefault="005C07DB">
            <w:pPr>
              <w:jc w:val="center"/>
            </w:pPr>
          </w:p>
        </w:tc>
      </w:tr>
      <w:tr w:rsidR="005C07DB" w14:paraId="67C99C5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79C494C" w14:textId="77777777" w:rsidR="005C07DB" w:rsidRDefault="0079677D">
            <w:pPr>
              <w:jc w:val="center"/>
            </w:pPr>
            <w:r>
              <w:t>8.</w:t>
            </w:r>
          </w:p>
        </w:tc>
        <w:tc>
          <w:tcPr>
            <w:tcW w:w="3495" w:type="dxa"/>
            <w:shd w:val="clear" w:color="auto" w:fill="auto"/>
          </w:tcPr>
          <w:p w14:paraId="61B4AE5E" w14:textId="77777777" w:rsidR="005C07DB" w:rsidRPr="002A4827" w:rsidRDefault="0079677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A4827">
              <w:rPr>
                <w:b/>
                <w:lang w:val="ru-RU"/>
              </w:rPr>
              <w:t>Модуль 8. Тестирование и отладка информационных систем</w:t>
            </w:r>
          </w:p>
        </w:tc>
        <w:tc>
          <w:tcPr>
            <w:tcW w:w="870" w:type="dxa"/>
            <w:shd w:val="clear" w:color="auto" w:fill="auto"/>
          </w:tcPr>
          <w:p w14:paraId="6B922A1B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8" w:type="dxa"/>
          </w:tcPr>
          <w:p w14:paraId="61664578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8" w:type="dxa"/>
          </w:tcPr>
          <w:p w14:paraId="2B83E995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14:paraId="7EA4BC90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14:paraId="10E2CC70" w14:textId="77777777" w:rsidR="005C07DB" w:rsidRDefault="005C07DB">
            <w:pPr>
              <w:jc w:val="center"/>
            </w:pPr>
          </w:p>
        </w:tc>
      </w:tr>
      <w:tr w:rsidR="005C07DB" w14:paraId="0EB8C57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C804DB0" w14:textId="77777777" w:rsidR="005C07DB" w:rsidRDefault="0079677D">
            <w:pPr>
              <w:jc w:val="center"/>
            </w:pPr>
            <w:r>
              <w:t>8.1</w:t>
            </w:r>
          </w:p>
        </w:tc>
        <w:tc>
          <w:tcPr>
            <w:tcW w:w="3495" w:type="dxa"/>
            <w:shd w:val="clear" w:color="auto" w:fill="auto"/>
          </w:tcPr>
          <w:p w14:paraId="213131BB" w14:textId="77777777" w:rsidR="005C07DB" w:rsidRDefault="0079677D">
            <w:pPr>
              <w:tabs>
                <w:tab w:val="left" w:pos="2130"/>
              </w:tabs>
              <w:jc w:val="both"/>
            </w:pPr>
            <w:r>
              <w:t xml:space="preserve">Тестирование и отладка ИС </w:t>
            </w:r>
          </w:p>
        </w:tc>
        <w:tc>
          <w:tcPr>
            <w:tcW w:w="870" w:type="dxa"/>
            <w:shd w:val="clear" w:color="auto" w:fill="auto"/>
          </w:tcPr>
          <w:p w14:paraId="774D8FC6" w14:textId="77777777" w:rsidR="005C07DB" w:rsidRDefault="0079677D">
            <w:pPr>
              <w:jc w:val="center"/>
            </w:pPr>
            <w:r>
              <w:t>8</w:t>
            </w:r>
          </w:p>
        </w:tc>
        <w:tc>
          <w:tcPr>
            <w:tcW w:w="998" w:type="dxa"/>
          </w:tcPr>
          <w:p w14:paraId="75918BA6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6BA74EB9" w14:textId="77777777" w:rsidR="005C07DB" w:rsidRDefault="0079677D">
            <w:pPr>
              <w:jc w:val="center"/>
            </w:pPr>
            <w:r>
              <w:t>6</w:t>
            </w:r>
          </w:p>
        </w:tc>
        <w:tc>
          <w:tcPr>
            <w:tcW w:w="1242" w:type="dxa"/>
          </w:tcPr>
          <w:p w14:paraId="0C83ECF2" w14:textId="77777777" w:rsidR="005C07DB" w:rsidRDefault="0079677D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3C25BC62" w14:textId="77777777" w:rsidR="005C07DB" w:rsidRDefault="0079677D">
            <w:pPr>
              <w:jc w:val="center"/>
            </w:pPr>
            <w:r>
              <w:t>Зачет</w:t>
            </w:r>
          </w:p>
        </w:tc>
      </w:tr>
      <w:tr w:rsidR="005C07DB" w14:paraId="6573FA73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617CDD44" w14:textId="77777777" w:rsidR="005C07DB" w:rsidRDefault="0079677D">
            <w:pPr>
              <w:jc w:val="center"/>
            </w:pPr>
            <w:r>
              <w:t>8.2</w:t>
            </w:r>
          </w:p>
        </w:tc>
        <w:tc>
          <w:tcPr>
            <w:tcW w:w="3495" w:type="dxa"/>
            <w:shd w:val="clear" w:color="auto" w:fill="auto"/>
          </w:tcPr>
          <w:p w14:paraId="0E4174E3" w14:textId="77777777" w:rsidR="005C07DB" w:rsidRPr="002A4827" w:rsidRDefault="0079677D">
            <w:pPr>
              <w:tabs>
                <w:tab w:val="left" w:pos="1920"/>
              </w:tabs>
              <w:jc w:val="both"/>
              <w:rPr>
                <w:b/>
                <w:lang w:val="ru-RU"/>
              </w:rPr>
            </w:pPr>
            <w:r w:rsidRPr="002A4827">
              <w:rPr>
                <w:lang w:val="ru-RU"/>
              </w:rPr>
              <w:t>Проектирование и разработка модульных тестов</w:t>
            </w:r>
          </w:p>
        </w:tc>
        <w:tc>
          <w:tcPr>
            <w:tcW w:w="870" w:type="dxa"/>
            <w:shd w:val="clear" w:color="auto" w:fill="auto"/>
          </w:tcPr>
          <w:p w14:paraId="002DF39F" w14:textId="77777777" w:rsidR="005C07DB" w:rsidRDefault="0079677D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98" w:type="dxa"/>
          </w:tcPr>
          <w:p w14:paraId="7DE7D55A" w14:textId="77777777" w:rsidR="005C07DB" w:rsidRDefault="0079677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1F0DF8C" w14:textId="77777777" w:rsidR="005C07DB" w:rsidRDefault="0079677D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42" w:type="dxa"/>
          </w:tcPr>
          <w:p w14:paraId="50BCDDD8" w14:textId="77777777" w:rsidR="005C07DB" w:rsidRDefault="0079677D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14:paraId="78977517" w14:textId="77777777" w:rsidR="005C07DB" w:rsidRDefault="005C07DB">
            <w:pPr>
              <w:jc w:val="center"/>
            </w:pPr>
          </w:p>
        </w:tc>
      </w:tr>
      <w:tr w:rsidR="005C07DB" w14:paraId="1BA0DBAF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2D5BFACD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3CB148F7" w14:textId="77777777" w:rsidR="005C07DB" w:rsidRDefault="0079677D">
            <w:pPr>
              <w:tabs>
                <w:tab w:val="left" w:pos="1920"/>
              </w:tabs>
              <w:jc w:val="both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7848F1EF" w14:textId="77777777" w:rsidR="005C07DB" w:rsidRDefault="0079677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8" w:type="dxa"/>
          </w:tcPr>
          <w:p w14:paraId="21766599" w14:textId="77777777" w:rsidR="005C07DB" w:rsidRDefault="0079677D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14:paraId="56245727" w14:textId="77777777" w:rsidR="005C07DB" w:rsidRDefault="0079677D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14:paraId="4B305254" w14:textId="77777777" w:rsidR="005C07DB" w:rsidRDefault="007967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2" w:type="dxa"/>
          </w:tcPr>
          <w:p w14:paraId="17D32E38" w14:textId="77777777" w:rsidR="005C07DB" w:rsidRDefault="005C07DB">
            <w:pPr>
              <w:jc w:val="center"/>
            </w:pPr>
          </w:p>
        </w:tc>
      </w:tr>
      <w:tr w:rsidR="002A4827" w14:paraId="013FDFFD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05188B0A" w14:textId="77777777" w:rsidR="002A4827" w:rsidRDefault="002A4827" w:rsidP="002A4827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495" w:type="dxa"/>
            <w:shd w:val="clear" w:color="auto" w:fill="auto"/>
          </w:tcPr>
          <w:p w14:paraId="199AB688" w14:textId="77777777" w:rsidR="002A4827" w:rsidRPr="002A4827" w:rsidRDefault="002A4827" w:rsidP="002A4827">
            <w:pPr>
              <w:tabs>
                <w:tab w:val="left" w:pos="1920"/>
              </w:tabs>
              <w:jc w:val="both"/>
            </w:pPr>
            <w:r w:rsidRPr="002A4827"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5F594636" w14:textId="77777777" w:rsidR="002A4827" w:rsidRDefault="002A4827" w:rsidP="002A4827">
            <w:pPr>
              <w:jc w:val="center"/>
            </w:pPr>
            <w:r>
              <w:t>5</w:t>
            </w:r>
          </w:p>
        </w:tc>
        <w:tc>
          <w:tcPr>
            <w:tcW w:w="998" w:type="dxa"/>
          </w:tcPr>
          <w:p w14:paraId="7EE77867" w14:textId="77777777" w:rsidR="002A4827" w:rsidRDefault="002A4827" w:rsidP="002A4827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14:paraId="1103121D" w14:textId="77777777" w:rsidR="002A4827" w:rsidRDefault="002A4827" w:rsidP="002A4827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14:paraId="3DDA9E67" w14:textId="77777777" w:rsidR="002A4827" w:rsidRDefault="002A4827" w:rsidP="002A4827">
            <w:pPr>
              <w:jc w:val="center"/>
            </w:pPr>
            <w:r>
              <w:t>5</w:t>
            </w:r>
          </w:p>
        </w:tc>
        <w:tc>
          <w:tcPr>
            <w:tcW w:w="1242" w:type="dxa"/>
          </w:tcPr>
          <w:p w14:paraId="06FBB448" w14:textId="77777777" w:rsidR="002A4827" w:rsidRDefault="002A4827" w:rsidP="002A4827">
            <w:pPr>
              <w:jc w:val="center"/>
            </w:pPr>
          </w:p>
        </w:tc>
      </w:tr>
      <w:tr w:rsidR="002A4827" w14:paraId="1E69953F" w14:textId="77777777">
        <w:trPr>
          <w:trHeight w:val="282"/>
        </w:trPr>
        <w:tc>
          <w:tcPr>
            <w:tcW w:w="616" w:type="dxa"/>
            <w:shd w:val="clear" w:color="auto" w:fill="auto"/>
          </w:tcPr>
          <w:p w14:paraId="0A80985F" w14:textId="77777777" w:rsidR="002A4827" w:rsidRDefault="002A4827" w:rsidP="002A4827">
            <w:pPr>
              <w:jc w:val="right"/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0262357B" w14:textId="77777777" w:rsidR="002A4827" w:rsidRDefault="002A4827" w:rsidP="002A4827">
            <w:pPr>
              <w:jc w:val="right"/>
            </w:pPr>
            <w: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0CAA5ACF" w14:textId="77777777" w:rsidR="002A4827" w:rsidRDefault="002A4827" w:rsidP="002A4827">
            <w:pPr>
              <w:jc w:val="center"/>
              <w:rPr>
                <w:b/>
              </w:rPr>
            </w:pPr>
            <w:r>
              <w:rPr>
                <w:b/>
              </w:rPr>
              <w:t xml:space="preserve"> 144</w:t>
            </w:r>
          </w:p>
        </w:tc>
        <w:tc>
          <w:tcPr>
            <w:tcW w:w="998" w:type="dxa"/>
          </w:tcPr>
          <w:p w14:paraId="7E6A6BFC" w14:textId="77777777" w:rsidR="002A4827" w:rsidRDefault="002A4827" w:rsidP="002A482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8" w:type="dxa"/>
          </w:tcPr>
          <w:p w14:paraId="53BDA540" w14:textId="77777777" w:rsidR="002A4827" w:rsidRDefault="002A4827" w:rsidP="002A482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42" w:type="dxa"/>
          </w:tcPr>
          <w:p w14:paraId="2D796131" w14:textId="77777777" w:rsidR="002A4827" w:rsidRDefault="002A4827" w:rsidP="002A48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14:paraId="24925F95" w14:textId="77777777" w:rsidR="002A4827" w:rsidRDefault="002A4827" w:rsidP="002A4827">
            <w:pPr>
              <w:jc w:val="center"/>
            </w:pPr>
          </w:p>
        </w:tc>
      </w:tr>
    </w:tbl>
    <w:p w14:paraId="538F5B9E" w14:textId="77777777" w:rsidR="005C07DB" w:rsidRDefault="005C07DB"/>
    <w:p w14:paraId="3DBA8C0C" w14:textId="77777777" w:rsidR="005C07DB" w:rsidRDefault="005C07DB"/>
    <w:p w14:paraId="389B856C" w14:textId="77777777" w:rsidR="002A4827" w:rsidRDefault="002A4827"/>
    <w:p w14:paraId="415A4AA3" w14:textId="77777777" w:rsidR="002A4827" w:rsidRDefault="002A4827"/>
    <w:p w14:paraId="3FEE3737" w14:textId="77777777" w:rsidR="002A4827" w:rsidRDefault="002A4827"/>
    <w:p w14:paraId="30C91751" w14:textId="77777777" w:rsidR="002A4827" w:rsidRDefault="002A4827"/>
    <w:p w14:paraId="2D904C34" w14:textId="77777777" w:rsidR="002A4827" w:rsidRDefault="002A4827"/>
    <w:p w14:paraId="13C82F33" w14:textId="77777777" w:rsidR="005C07DB" w:rsidRDefault="0079677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Учебная программа</w:t>
      </w:r>
    </w:p>
    <w:p w14:paraId="01C775D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b/>
          <w:lang w:val="ru-RU"/>
        </w:rPr>
        <w:t>Модуль 1.  Стандарты Ворлдскиллс и спецификация стандартов Ворлдскиллс по компетенции «Программные решения для бизнеса». Разделы спецификации</w:t>
      </w:r>
    </w:p>
    <w:p w14:paraId="5C01A448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 xml:space="preserve">Тема 1.1 Актуальное техническое описание компетенции. Спецификация стандарта Ворлдскиллс по компетенции </w:t>
      </w:r>
    </w:p>
    <w:p w14:paraId="460847C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46B79F06" w14:textId="77777777" w:rsidR="005C07DB" w:rsidRPr="002A4827" w:rsidRDefault="0079677D">
      <w:pPr>
        <w:ind w:right="39" w:firstLine="851"/>
        <w:jc w:val="both"/>
        <w:rPr>
          <w:lang w:val="ru-RU"/>
        </w:rPr>
      </w:pPr>
      <w:r w:rsidRPr="002A4827">
        <w:rPr>
          <w:lang w:val="ru-RU"/>
        </w:rPr>
        <w:t xml:space="preserve">История, современное состояние и перспективы движения </w:t>
      </w:r>
      <w:r>
        <w:t>WorldSkills</w:t>
      </w:r>
      <w:r w:rsidRPr="002A4827">
        <w:rPr>
          <w:lang w:val="ru-RU"/>
        </w:rPr>
        <w:t xml:space="preserve"> </w:t>
      </w:r>
      <w:r>
        <w:t>International</w:t>
      </w:r>
      <w:r w:rsidRPr="002A4827">
        <w:rPr>
          <w:lang w:val="ru-RU"/>
        </w:rPr>
        <w:t xml:space="preserve"> (</w:t>
      </w:r>
      <w:r>
        <w:t>WSI</w:t>
      </w:r>
      <w:r w:rsidRPr="002A4827">
        <w:rPr>
          <w:lang w:val="ru-RU"/>
        </w:rPr>
        <w:t>) и Ворлдскиллс Россия («Мо</w:t>
      </w:r>
      <w:r w:rsidRPr="002A4827">
        <w:rPr>
          <w:lang w:val="ru-RU"/>
        </w:rPr>
        <w:t>лодые профессионалы») как инструмента развития профессиональных сообществ и систем подготовки кадров. Актуальное техническое описание по компетенции. Спецификация стандарта Ворлдскиллс по компетенции «Программные решения для бизнеса». Требования к инфрастр</w:t>
      </w:r>
      <w:r w:rsidRPr="002A4827">
        <w:rPr>
          <w:lang w:val="ru-RU"/>
        </w:rPr>
        <w:t xml:space="preserve">уктуре площадки. Отличия чемпионатных линеек по компетенции «Программные решения для бизнеса». Особые правила компетенции. </w:t>
      </w:r>
    </w:p>
    <w:p w14:paraId="0D5C8652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3199A2CD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b/>
          <w:lang w:val="ru-RU"/>
        </w:rPr>
        <w:t>Модуль 2.  Актуальные требования рынка труда, современные технологии в профессиональной сфере</w:t>
      </w:r>
    </w:p>
    <w:p w14:paraId="6E074FFC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2.1. Региональные меры содействи</w:t>
      </w:r>
      <w:r w:rsidRPr="002A4827">
        <w:rPr>
          <w:i/>
          <w:lang w:val="ru-RU"/>
        </w:rPr>
        <w:t>я занятости в том числе поиска работы, осуществления индивидуальной предпринимательской деятельности, работы в качестве самозанятого</w:t>
      </w:r>
    </w:p>
    <w:p w14:paraId="29947B9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40574D04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Понятие и правовой  статус самозанятого. Правовое поле для самозанятых. Меры поддер</w:t>
      </w:r>
      <w:r w:rsidRPr="002A4827">
        <w:rPr>
          <w:lang w:val="ru-RU"/>
        </w:rPr>
        <w:t xml:space="preserve">жки самозанятых в регионе. </w:t>
      </w:r>
    </w:p>
    <w:p w14:paraId="70326C84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2.2. Актуальная ситуация на региональном рынке труда</w:t>
      </w:r>
    </w:p>
    <w:p w14:paraId="5979EA8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35273082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Обзор вакансий на региональном рынке труда. Приоритетные профессии и специальности для региональной экономики. </w:t>
      </w:r>
    </w:p>
    <w:p w14:paraId="3B7CC18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2.3. Современные технологии в профессиональной сфере, соответствующей компетенции</w:t>
      </w:r>
    </w:p>
    <w:p w14:paraId="3C19D4ED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460A635C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Современные технологии в профессиональной сфере. Технологии проектирования и разработки программных решений. Обзор сред проектиро</w:t>
      </w:r>
      <w:r w:rsidRPr="002A4827">
        <w:rPr>
          <w:lang w:val="ru-RU"/>
        </w:rPr>
        <w:t>вания и разработки программных решений. Технологические стеки для разработки программного обеспечения.</w:t>
      </w:r>
    </w:p>
    <w:p w14:paraId="1792A368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6F937E3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b/>
          <w:lang w:val="ru-RU"/>
        </w:rPr>
        <w:t>Модуль 3. Общие вопросы по работе в статусе самозанятого</w:t>
      </w:r>
    </w:p>
    <w:p w14:paraId="085E9925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3.1. Регистрация в качестве самозанятого</w:t>
      </w:r>
    </w:p>
    <w:p w14:paraId="3025CFB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359EB74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Способы р</w:t>
      </w:r>
      <w:r w:rsidRPr="002A4827">
        <w:rPr>
          <w:lang w:val="ru-RU"/>
        </w:rPr>
        <w:t>егистрации самозанятого. Обзор приложения «Мой налог».</w:t>
      </w:r>
    </w:p>
    <w:p w14:paraId="24EA4583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4A796BD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2F2AC1E4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Налог на профессиональный доход. Условия применения НПД. Пенсион</w:t>
      </w:r>
      <w:r w:rsidRPr="002A4827">
        <w:rPr>
          <w:lang w:val="ru-RU"/>
        </w:rPr>
        <w:t>ные накопления для самозанятых. Особенности Применения НПД индивидуальными предпринимателя</w:t>
      </w:r>
    </w:p>
    <w:p w14:paraId="165D16C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3.3. Работа в качестве самозанятого</w:t>
      </w:r>
    </w:p>
    <w:p w14:paraId="0C40A18C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268240F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Документооборот по НПД. Чек: порядок формирования и срок выдачи. Расчет НПД. Налоговые ставки. Налоговый вычет. Уплата НПД и отчетность. Снятие с учета НПД.</w:t>
      </w:r>
    </w:p>
    <w:p w14:paraId="6E040E89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</w:p>
    <w:p w14:paraId="2CAE9BCD" w14:textId="77777777" w:rsidR="005C07DB" w:rsidRPr="002A4827" w:rsidRDefault="0079677D">
      <w:pPr>
        <w:pBdr>
          <w:bottom w:val="nil"/>
        </w:pBdr>
        <w:ind w:right="39" w:firstLine="851"/>
        <w:jc w:val="both"/>
        <w:rPr>
          <w:lang w:val="ru-RU"/>
        </w:rPr>
      </w:pPr>
      <w:r w:rsidRPr="002A4827">
        <w:rPr>
          <w:b/>
          <w:lang w:val="ru-RU"/>
        </w:rPr>
        <w:t>Модуль 4. Требования охраны труда и техники безопасности</w:t>
      </w:r>
      <w:r w:rsidRPr="002A4827">
        <w:rPr>
          <w:lang w:val="ru-RU"/>
        </w:rPr>
        <w:t xml:space="preserve"> </w:t>
      </w:r>
    </w:p>
    <w:p w14:paraId="419BCF08" w14:textId="77777777" w:rsidR="005C07DB" w:rsidRPr="002A4827" w:rsidRDefault="0079677D">
      <w:pP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4.1. Требования охраны труда и техн</w:t>
      </w:r>
      <w:r w:rsidRPr="002A4827">
        <w:rPr>
          <w:i/>
          <w:lang w:val="ru-RU"/>
        </w:rPr>
        <w:t xml:space="preserve">ики безопасности </w:t>
      </w:r>
    </w:p>
    <w:p w14:paraId="11622B4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7E23975C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lastRenderedPageBreak/>
        <w:t>Требования охраны труда и техники безопасности в работе сотрудника</w:t>
      </w:r>
    </w:p>
    <w:p w14:paraId="3672B0B0" w14:textId="77777777" w:rsidR="005C07DB" w:rsidRPr="002A4827" w:rsidRDefault="0079677D">
      <w:pP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 xml:space="preserve">Тема 4.2. Специфичные требования охраны труда, техники безопасности и окружающей среды по компетенции </w:t>
      </w:r>
    </w:p>
    <w:p w14:paraId="68F12AF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</w:t>
      </w:r>
      <w:r w:rsidRPr="002A4827">
        <w:rPr>
          <w:lang w:val="ru-RU"/>
        </w:rPr>
        <w:t>а занятие):</w:t>
      </w:r>
    </w:p>
    <w:p w14:paraId="070A86E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Техника безопасности и охрана труда в работе программиста. Ознакомление с инструкцией по охране труда и технике безопасности по компетенции «Программные решения для бизнеса». </w:t>
      </w:r>
    </w:p>
    <w:p w14:paraId="39E5E35F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435087B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b/>
          <w:lang w:val="ru-RU"/>
        </w:rPr>
        <w:t>Модуль 5. Практическое занятие на определение стартового уровня вла</w:t>
      </w:r>
      <w:r w:rsidRPr="002A4827">
        <w:rPr>
          <w:b/>
          <w:lang w:val="ru-RU"/>
        </w:rPr>
        <w:t>дения компетенцией</w:t>
      </w:r>
      <w:r w:rsidRPr="002A4827">
        <w:rPr>
          <w:sz w:val="20"/>
          <w:szCs w:val="20"/>
          <w:lang w:val="ru-RU"/>
        </w:rPr>
        <w:t xml:space="preserve"> </w:t>
      </w:r>
    </w:p>
    <w:p w14:paraId="0373F112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5.1. Практическое занятие на определение стартового уровня владения компетенцией</w:t>
      </w:r>
      <w:r w:rsidRPr="002A4827">
        <w:rPr>
          <w:i/>
          <w:sz w:val="20"/>
          <w:szCs w:val="20"/>
          <w:lang w:val="ru-RU"/>
        </w:rPr>
        <w:t xml:space="preserve"> </w:t>
      </w:r>
    </w:p>
    <w:p w14:paraId="11F3F4B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Цифровая компетентность и эффективное использование технологий</w:t>
      </w:r>
    </w:p>
    <w:p w14:paraId="5700CF2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План проведения занятия:</w:t>
      </w:r>
    </w:p>
    <w:p w14:paraId="5517D280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1) ознакомление с программой «Цифровой </w:t>
      </w:r>
      <w:r w:rsidRPr="002A4827">
        <w:rPr>
          <w:lang w:val="ru-RU"/>
        </w:rPr>
        <w:t>гражданин»</w:t>
      </w:r>
    </w:p>
    <w:p w14:paraId="0DF34F58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2) диагностика цифровых компетенций слушателя. </w:t>
      </w:r>
    </w:p>
    <w:p w14:paraId="4A37AA73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lang w:val="ru-RU"/>
        </w:rPr>
      </w:pPr>
    </w:p>
    <w:p w14:paraId="5492E28E" w14:textId="77777777" w:rsidR="005C07DB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2A4827">
        <w:rPr>
          <w:b/>
          <w:lang w:val="ru-RU"/>
        </w:rPr>
        <w:t xml:space="preserve">Модуль 6. </w:t>
      </w:r>
      <w:r>
        <w:rPr>
          <w:b/>
        </w:rPr>
        <w:t>Проектирование информационных систем</w:t>
      </w:r>
    </w:p>
    <w:p w14:paraId="220A473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i/>
          <w:lang w:val="ru-RU"/>
        </w:rPr>
      </w:pPr>
      <w:r w:rsidRPr="002A4827">
        <w:rPr>
          <w:i/>
          <w:lang w:val="ru-RU"/>
        </w:rPr>
        <w:t xml:space="preserve">Тема 6.1. Проектирование информационных систем средствами </w:t>
      </w:r>
      <w:r>
        <w:rPr>
          <w:i/>
        </w:rPr>
        <w:t>UML</w:t>
      </w:r>
    </w:p>
    <w:p w14:paraId="7F59E1F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363E9F4A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Понятие ИС. Общие принципы разработки ИС. Жизненный цикл ИС. Модели ЖЦИС. Анализ и разработка требований. Функциональные требования. Бизнес-требования. Пользовательские требования</w:t>
      </w:r>
    </w:p>
    <w:p w14:paraId="1B71BCB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7561825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Моделирование предметной области. Яз</w:t>
      </w:r>
      <w:r w:rsidRPr="002A4827">
        <w:rPr>
          <w:lang w:val="ru-RU"/>
        </w:rPr>
        <w:t xml:space="preserve">ык </w:t>
      </w:r>
      <w:r>
        <w:t>UML</w:t>
      </w:r>
      <w:r w:rsidRPr="002A4827">
        <w:rPr>
          <w:lang w:val="ru-RU"/>
        </w:rPr>
        <w:t xml:space="preserve">. Диаграммы прецедентов. Диаграммы классов. Диаграммы последовательностей. Диаграммы взаимодействия. Другие типы диаграмм. Программное обеспечение поддержки языка </w:t>
      </w:r>
      <w:r>
        <w:t>UML</w:t>
      </w:r>
      <w:r w:rsidRPr="002A4827">
        <w:rPr>
          <w:lang w:val="ru-RU"/>
        </w:rPr>
        <w:t>.</w:t>
      </w:r>
    </w:p>
    <w:p w14:paraId="38D2E102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 Основные технологии проектирования ИС.</w:t>
      </w:r>
    </w:p>
    <w:p w14:paraId="0D0EDEA0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</w:t>
      </w:r>
      <w:r w:rsidRPr="002A4827">
        <w:rPr>
          <w:lang w:val="ru-RU"/>
        </w:rPr>
        <w:t xml:space="preserve">.  Построение диаграммы классов </w:t>
      </w:r>
    </w:p>
    <w:p w14:paraId="0E7F4BE3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 Построение диаграмм вариантов использования</w:t>
      </w:r>
    </w:p>
    <w:p w14:paraId="448EF9F0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 Построение диаграммы деятельности</w:t>
      </w:r>
    </w:p>
    <w:p w14:paraId="3C17480D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lang w:val="ru-RU"/>
        </w:rPr>
        <w:t>Практическое занятие.  Построение диаграммы кооперации (или иных диаграмм)</w:t>
      </w:r>
    </w:p>
    <w:p w14:paraId="6433E8B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i/>
          <w:lang w:val="ru-RU"/>
        </w:rPr>
      </w:pPr>
      <w:r w:rsidRPr="002A4827">
        <w:rPr>
          <w:i/>
          <w:lang w:val="ru-RU"/>
        </w:rPr>
        <w:t>Тема 6.2. Проектирование</w:t>
      </w:r>
      <w:r w:rsidRPr="002A4827">
        <w:rPr>
          <w:i/>
          <w:lang w:val="ru-RU"/>
        </w:rPr>
        <w:t xml:space="preserve"> и разработка баз данных</w:t>
      </w:r>
    </w:p>
    <w:p w14:paraId="3673DE6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1628873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Основные задачи, решаемые с помощью баз данных. Обзор современных СУБД, файл-серверные и клиент-серверные СУБД. Компоненты баз данных. Взаимодействие компонентов баз данных.  Жизненный цикл баз данных. </w:t>
      </w:r>
    </w:p>
    <w:p w14:paraId="2BD8026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18DFFBF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Распределенны</w:t>
      </w:r>
      <w:r w:rsidRPr="002A4827">
        <w:rPr>
          <w:lang w:val="ru-RU"/>
        </w:rPr>
        <w:t>е базы данных. Модели данных. Классификация моделей данных: сетевая, иерархическая и реляционная. Реляционная модель: понятие домена, отношения, атрибута и кортежа. Табличное представление отношений. Первичные и внешние ключи отношений, представление связе</w:t>
      </w:r>
      <w:r w:rsidRPr="002A4827">
        <w:rPr>
          <w:lang w:val="ru-RU"/>
        </w:rPr>
        <w:t xml:space="preserve">й в реляционной базе данных. Нормализация баз данных. Нормальные формы: первая, вторая, третья, Бойса - Кодда. Проектирование БД с использованием метода сущность-связь. Основные понятия: типы сущностей и типы связей. </w:t>
      </w:r>
      <w:r>
        <w:t>ER</w:t>
      </w:r>
      <w:r w:rsidRPr="002A4827">
        <w:rPr>
          <w:lang w:val="ru-RU"/>
        </w:rPr>
        <w:t>-диаграмма и особенности ее представл</w:t>
      </w:r>
      <w:r w:rsidRPr="002A4827">
        <w:rPr>
          <w:lang w:val="ru-RU"/>
        </w:rPr>
        <w:t>ения. Описание ограничений. Пример проектирования базы данных.</w:t>
      </w:r>
    </w:p>
    <w:p w14:paraId="63D1D31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039C51E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Подмножество языка </w:t>
      </w:r>
      <w:r>
        <w:t>SQL</w:t>
      </w:r>
      <w:r w:rsidRPr="002A4827">
        <w:rPr>
          <w:lang w:val="ru-RU"/>
        </w:rPr>
        <w:t xml:space="preserve"> – язык определения данных (</w:t>
      </w:r>
      <w:r>
        <w:t>data</w:t>
      </w:r>
      <w:r w:rsidRPr="002A4827">
        <w:rPr>
          <w:lang w:val="ru-RU"/>
        </w:rPr>
        <w:t xml:space="preserve"> </w:t>
      </w:r>
      <w:r>
        <w:t>definition</w:t>
      </w:r>
      <w:r w:rsidRPr="002A4827">
        <w:rPr>
          <w:lang w:val="ru-RU"/>
        </w:rPr>
        <w:t xml:space="preserve"> </w:t>
      </w:r>
      <w:r>
        <w:t>language</w:t>
      </w:r>
      <w:r w:rsidRPr="002A4827">
        <w:rPr>
          <w:lang w:val="ru-RU"/>
        </w:rPr>
        <w:t xml:space="preserve"> - </w:t>
      </w:r>
      <w:r>
        <w:t>DDL</w:t>
      </w:r>
      <w:r w:rsidRPr="002A4827">
        <w:rPr>
          <w:lang w:val="ru-RU"/>
        </w:rPr>
        <w:t xml:space="preserve">). Создание базы данных, таблиц, ограничений, представлений, индексов. Модификация и удаление созданных объектов. Классификация индексов, кластерные и </w:t>
      </w:r>
      <w:r w:rsidRPr="002A4827">
        <w:rPr>
          <w:lang w:val="ru-RU"/>
        </w:rPr>
        <w:lastRenderedPageBreak/>
        <w:t xml:space="preserve">некластерные индексы. </w:t>
      </w:r>
      <w:r>
        <w:t>SQL</w:t>
      </w:r>
      <w:r w:rsidRPr="002A4827">
        <w:rPr>
          <w:lang w:val="ru-RU"/>
        </w:rPr>
        <w:t xml:space="preserve"> – язык манипулирования данными (</w:t>
      </w:r>
      <w:r>
        <w:t>DML</w:t>
      </w:r>
      <w:r w:rsidRPr="002A4827">
        <w:rPr>
          <w:lang w:val="ru-RU"/>
        </w:rPr>
        <w:t xml:space="preserve">). Выборка данных с помощью инструкции </w:t>
      </w:r>
      <w:r>
        <w:t>SELECT</w:t>
      </w:r>
      <w:r w:rsidRPr="002A4827">
        <w:rPr>
          <w:lang w:val="ru-RU"/>
        </w:rPr>
        <w:t xml:space="preserve">. Условия отбора строк, предложение </w:t>
      </w:r>
      <w:r>
        <w:t>WHERE</w:t>
      </w:r>
      <w:r w:rsidRPr="002A4827">
        <w:rPr>
          <w:lang w:val="ru-RU"/>
        </w:rPr>
        <w:t xml:space="preserve">. </w:t>
      </w:r>
    </w:p>
    <w:p w14:paraId="1EFEF35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35CB3EEE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Соединение таблиц, предложение </w:t>
      </w:r>
      <w:r>
        <w:t>JOIN</w:t>
      </w:r>
      <w:r w:rsidRPr="002A4827">
        <w:rPr>
          <w:lang w:val="ru-RU"/>
        </w:rPr>
        <w:t>. Внешние соединения таблиц. Агрегатные функции, предлож</w:t>
      </w:r>
      <w:r w:rsidRPr="002A4827">
        <w:rPr>
          <w:lang w:val="ru-RU"/>
        </w:rPr>
        <w:t xml:space="preserve">ения </w:t>
      </w:r>
      <w:r>
        <w:t>GROUP</w:t>
      </w:r>
      <w:r w:rsidRPr="002A4827">
        <w:rPr>
          <w:lang w:val="ru-RU"/>
        </w:rPr>
        <w:t xml:space="preserve"> </w:t>
      </w:r>
      <w:r>
        <w:t>BY</w:t>
      </w:r>
      <w:r w:rsidRPr="002A4827">
        <w:rPr>
          <w:lang w:val="ru-RU"/>
        </w:rPr>
        <w:t xml:space="preserve"> и </w:t>
      </w:r>
      <w:r>
        <w:t>HAVING</w:t>
      </w:r>
      <w:r w:rsidRPr="002A4827">
        <w:rPr>
          <w:lang w:val="ru-RU"/>
        </w:rPr>
        <w:t xml:space="preserve">. Сортировка возвращаемых данных, предложение </w:t>
      </w:r>
      <w:r>
        <w:t>ORDER</w:t>
      </w:r>
      <w:r w:rsidRPr="002A4827">
        <w:rPr>
          <w:lang w:val="ru-RU"/>
        </w:rPr>
        <w:t xml:space="preserve"> </w:t>
      </w:r>
      <w:r>
        <w:t>BY</w:t>
      </w:r>
      <w:r w:rsidRPr="002A4827">
        <w:rPr>
          <w:lang w:val="ru-RU"/>
        </w:rPr>
        <w:t xml:space="preserve">. Использование оператора </w:t>
      </w:r>
      <w:r>
        <w:t>UNION</w:t>
      </w:r>
      <w:r w:rsidRPr="002A4827">
        <w:rPr>
          <w:lang w:val="ru-RU"/>
        </w:rPr>
        <w:t xml:space="preserve">. Значение </w:t>
      </w:r>
      <w:r>
        <w:t>NULL</w:t>
      </w:r>
      <w:r w:rsidRPr="002A4827">
        <w:rPr>
          <w:lang w:val="ru-RU"/>
        </w:rPr>
        <w:t xml:space="preserve">. Вложенные запросы в инструкциях </w:t>
      </w:r>
      <w:r>
        <w:t>UPDATE</w:t>
      </w:r>
      <w:r w:rsidRPr="002A4827">
        <w:rPr>
          <w:lang w:val="ru-RU"/>
        </w:rPr>
        <w:t xml:space="preserve"> и </w:t>
      </w:r>
      <w:r>
        <w:t>DELETE</w:t>
      </w:r>
      <w:r w:rsidRPr="002A4827">
        <w:rPr>
          <w:lang w:val="ru-RU"/>
        </w:rPr>
        <w:t xml:space="preserve">. Объекты базы данных </w:t>
      </w:r>
      <w:r>
        <w:t>MS</w:t>
      </w:r>
      <w:r w:rsidRPr="002A4827">
        <w:rPr>
          <w:lang w:val="ru-RU"/>
        </w:rPr>
        <w:t xml:space="preserve"> </w:t>
      </w:r>
      <w:r>
        <w:t>SQL</w:t>
      </w:r>
      <w:r w:rsidRPr="002A4827">
        <w:rPr>
          <w:lang w:val="ru-RU"/>
        </w:rPr>
        <w:t>. Представления (</w:t>
      </w:r>
      <w:r>
        <w:t>VIEW</w:t>
      </w:r>
      <w:r w:rsidRPr="002A4827">
        <w:rPr>
          <w:lang w:val="ru-RU"/>
        </w:rPr>
        <w:t>). Хранимые процедуры (</w:t>
      </w:r>
      <w:r>
        <w:t>PROCEDURE</w:t>
      </w:r>
      <w:r w:rsidRPr="002A4827">
        <w:rPr>
          <w:lang w:val="ru-RU"/>
        </w:rPr>
        <w:t>). Я</w:t>
      </w:r>
      <w:r w:rsidRPr="002A4827">
        <w:rPr>
          <w:lang w:val="ru-RU"/>
        </w:rPr>
        <w:t>зык хранимых процедур. Триггеры. Импорт данных.</w:t>
      </w:r>
    </w:p>
    <w:p w14:paraId="513A0BD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Проектирование базы данных на основе описания предметной области: определение сущностей, полей, типов данных, построение </w:t>
      </w:r>
      <w:r>
        <w:t>ERD</w:t>
      </w:r>
      <w:r w:rsidRPr="002A4827">
        <w:rPr>
          <w:lang w:val="ru-RU"/>
        </w:rPr>
        <w:t>, нормализация (3НФ).</w:t>
      </w:r>
    </w:p>
    <w:p w14:paraId="3AE65AE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Создание объектов </w:t>
      </w:r>
      <w:r w:rsidRPr="002A4827">
        <w:rPr>
          <w:lang w:val="ru-RU"/>
        </w:rPr>
        <w:t>баз данных с помощью запросов</w:t>
      </w:r>
    </w:p>
    <w:p w14:paraId="323B2C09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Запросы на выбор из базы данных.</w:t>
      </w:r>
    </w:p>
    <w:p w14:paraId="23152B5D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Обновление, удаление и добавление данных. Сортировка.</w:t>
      </w:r>
    </w:p>
    <w:p w14:paraId="7E2D5D4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Сложные запросы</w:t>
      </w:r>
    </w:p>
    <w:p w14:paraId="2D618754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Разработка объектов баз данных</w:t>
      </w:r>
    </w:p>
    <w:p w14:paraId="11915D16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10ACD7FB" w14:textId="77777777" w:rsidR="005C07DB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2A4827">
        <w:rPr>
          <w:b/>
          <w:lang w:val="ru-RU"/>
        </w:rPr>
        <w:t>Мод</w:t>
      </w:r>
      <w:r w:rsidRPr="002A4827">
        <w:rPr>
          <w:b/>
          <w:lang w:val="ru-RU"/>
        </w:rPr>
        <w:t xml:space="preserve">уль 7. </w:t>
      </w:r>
      <w:r>
        <w:rPr>
          <w:b/>
        </w:rPr>
        <w:t>Разработка информационных систем</w:t>
      </w:r>
    </w:p>
    <w:p w14:paraId="51E67A7F" w14:textId="77777777" w:rsidR="005C07DB" w:rsidRPr="002A4827" w:rsidRDefault="0079677D">
      <w:pP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 xml:space="preserve">Тема 7.1. Изучение основных конструкций языка </w:t>
      </w:r>
      <w:r>
        <w:rPr>
          <w:i/>
        </w:rPr>
        <w:t>Java</w:t>
      </w:r>
    </w:p>
    <w:p w14:paraId="11F62A7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2BC7BFE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Язык </w:t>
      </w:r>
      <w:r>
        <w:t>Java</w:t>
      </w:r>
      <w:r w:rsidRPr="002A4827">
        <w:rPr>
          <w:lang w:val="ru-RU"/>
        </w:rPr>
        <w:t>. Среды разработки. Синтаксис языка. Структура программы Понятие переменных. Понятие типов данных. ООП. Классы. Объе</w:t>
      </w:r>
      <w:r w:rsidRPr="002A4827">
        <w:rPr>
          <w:lang w:val="ru-RU"/>
        </w:rPr>
        <w:t xml:space="preserve">кты. Примеры создания переменных. Целые типы. Вещественные типы. Десятичный, логический, символьный, строковый типы. Значения по умолчанию. Применение типов </w:t>
      </w:r>
      <w:r>
        <w:t>float</w:t>
      </w:r>
      <w:r w:rsidRPr="002A4827">
        <w:rPr>
          <w:lang w:val="ru-RU"/>
        </w:rPr>
        <w:t xml:space="preserve">, </w:t>
      </w:r>
      <w:r>
        <w:t>double</w:t>
      </w:r>
      <w:r w:rsidRPr="002A4827">
        <w:rPr>
          <w:lang w:val="ru-RU"/>
        </w:rPr>
        <w:t xml:space="preserve">, </w:t>
      </w:r>
      <w:r>
        <w:t>decimal</w:t>
      </w:r>
      <w:r w:rsidRPr="002A4827">
        <w:rPr>
          <w:lang w:val="ru-RU"/>
        </w:rPr>
        <w:t>. Понятие и виды условных конструкций. Тернарный (третичный) оператор. Условн</w:t>
      </w:r>
      <w:r w:rsidRPr="002A4827">
        <w:rPr>
          <w:lang w:val="ru-RU"/>
        </w:rPr>
        <w:t xml:space="preserve">ая конструкция </w:t>
      </w:r>
      <w:r>
        <w:t>switch</w:t>
      </w:r>
      <w:r w:rsidRPr="002A4827">
        <w:rPr>
          <w:lang w:val="ru-RU"/>
        </w:rPr>
        <w:t xml:space="preserve"> – </w:t>
      </w:r>
      <w:r>
        <w:t>case</w:t>
      </w:r>
      <w:r w:rsidRPr="002A4827">
        <w:rPr>
          <w:lang w:val="ru-RU"/>
        </w:rPr>
        <w:t>. Понятие логических операций. Конъюнкция. Дизъюнкция. Исключающее или. Отрицание. Битовые логические операции. Побитовое «И». Побитовое «ИЛИ». Побитовое «Исключающее ИЛИ». Побитовое отрицание. Двоичная арифметика. Примеры испол</w:t>
      </w:r>
      <w:r w:rsidRPr="002A4827">
        <w:rPr>
          <w:lang w:val="ru-RU"/>
        </w:rPr>
        <w:t>ьзования логических операций.</w:t>
      </w:r>
    </w:p>
    <w:p w14:paraId="291A660D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74C9C5B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Схема работы циклов. Цикл с предусловием (</w:t>
      </w:r>
      <w:r>
        <w:t>while</w:t>
      </w:r>
      <w:r w:rsidRPr="002A4827">
        <w:rPr>
          <w:lang w:val="ru-RU"/>
        </w:rPr>
        <w:t xml:space="preserve">). Использование циклической конструкции </w:t>
      </w:r>
      <w:r>
        <w:t>while</w:t>
      </w:r>
      <w:r w:rsidRPr="002A4827">
        <w:rPr>
          <w:lang w:val="ru-RU"/>
        </w:rPr>
        <w:t>. Цикл с постусловием (</w:t>
      </w:r>
      <w:r>
        <w:t>do</w:t>
      </w:r>
      <w:r w:rsidRPr="002A4827">
        <w:rPr>
          <w:lang w:val="ru-RU"/>
        </w:rPr>
        <w:t>-</w:t>
      </w:r>
      <w:r>
        <w:t>while</w:t>
      </w:r>
      <w:r w:rsidRPr="002A4827">
        <w:rPr>
          <w:lang w:val="ru-RU"/>
        </w:rPr>
        <w:t xml:space="preserve">). Примеры использования цикла </w:t>
      </w:r>
      <w:r>
        <w:t>do</w:t>
      </w:r>
      <w:r w:rsidRPr="002A4827">
        <w:rPr>
          <w:lang w:val="ru-RU"/>
        </w:rPr>
        <w:t>-</w:t>
      </w:r>
      <w:r>
        <w:t>while</w:t>
      </w:r>
      <w:r w:rsidRPr="002A4827">
        <w:rPr>
          <w:lang w:val="ru-RU"/>
        </w:rPr>
        <w:t>. Цикл со счетчиком (</w:t>
      </w:r>
      <w:r>
        <w:t>fo</w:t>
      </w:r>
      <w:r>
        <w:t>r</w:t>
      </w:r>
      <w:r w:rsidRPr="002A4827">
        <w:rPr>
          <w:lang w:val="ru-RU"/>
        </w:rPr>
        <w:t xml:space="preserve">). Использование циклической конструкции </w:t>
      </w:r>
      <w:r>
        <w:t>for</w:t>
      </w:r>
      <w:r w:rsidRPr="002A4827">
        <w:rPr>
          <w:lang w:val="ru-RU"/>
        </w:rPr>
        <w:t xml:space="preserve">. Вложенный цикл </w:t>
      </w:r>
      <w:r>
        <w:t>for</w:t>
      </w:r>
      <w:r w:rsidRPr="002A4827">
        <w:rPr>
          <w:lang w:val="ru-RU"/>
        </w:rPr>
        <w:t xml:space="preserve">. Бесконечные циклы. Операторы прерывания цикла: </w:t>
      </w:r>
      <w:r>
        <w:t>continue</w:t>
      </w:r>
      <w:r w:rsidRPr="002A4827">
        <w:rPr>
          <w:lang w:val="ru-RU"/>
        </w:rPr>
        <w:t xml:space="preserve">, </w:t>
      </w:r>
      <w:r>
        <w:t>break</w:t>
      </w:r>
      <w:r w:rsidRPr="002A4827">
        <w:rPr>
          <w:lang w:val="ru-RU"/>
        </w:rPr>
        <w:t xml:space="preserve">, </w:t>
      </w:r>
      <w:r>
        <w:t>return</w:t>
      </w:r>
    </w:p>
    <w:p w14:paraId="7BB37BE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2FA67A55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Понятие массива. Индекс массива. Использование одномерных массивов. Создание о</w:t>
      </w:r>
      <w:r w:rsidRPr="002A4827">
        <w:rPr>
          <w:lang w:val="ru-RU"/>
        </w:rPr>
        <w:t xml:space="preserve">дномерных массивов. Двумерные массивы. Использование двумерных массивов. Массивы из 1 элемента. Трехмерные массивы.  Коллекции и цикл </w:t>
      </w:r>
      <w:r>
        <w:t>foreach</w:t>
      </w:r>
    </w:p>
    <w:p w14:paraId="20AFE81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</w:t>
      </w:r>
      <w:r>
        <w:t>Java</w:t>
      </w:r>
      <w:r w:rsidRPr="002A4827">
        <w:rPr>
          <w:lang w:val="ru-RU"/>
        </w:rPr>
        <w:t>: основы языка. Типы данных. Базовые операторы.</w:t>
      </w:r>
    </w:p>
    <w:p w14:paraId="1768AD8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Условные операторы</w:t>
      </w:r>
      <w:r w:rsidRPr="002A4827">
        <w:rPr>
          <w:lang w:val="ru-RU"/>
        </w:rPr>
        <w:t>.</w:t>
      </w:r>
    </w:p>
    <w:p w14:paraId="25D6CE3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Циклы. </w:t>
      </w:r>
    </w:p>
    <w:p w14:paraId="3CB20593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Массивы</w:t>
      </w:r>
    </w:p>
    <w:p w14:paraId="148C99F8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Строки </w:t>
      </w:r>
    </w:p>
    <w:p w14:paraId="70FB7018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 Классы.</w:t>
      </w:r>
    </w:p>
    <w:p w14:paraId="790840FA" w14:textId="77777777" w:rsidR="005C07DB" w:rsidRPr="002A4827" w:rsidRDefault="0079677D">
      <w:pPr>
        <w:ind w:firstLine="851"/>
        <w:jc w:val="both"/>
        <w:rPr>
          <w:i/>
          <w:lang w:val="ru-RU"/>
        </w:rPr>
      </w:pPr>
      <w:r w:rsidRPr="002A4827">
        <w:rPr>
          <w:i/>
          <w:lang w:val="ru-RU"/>
        </w:rPr>
        <w:t>Тема 7.2.  Разработка оконных приложений</w:t>
      </w:r>
    </w:p>
    <w:p w14:paraId="4CB1A530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561B11B4" w14:textId="77777777" w:rsidR="005C07DB" w:rsidRPr="002A4827" w:rsidRDefault="0079677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Введение в </w:t>
      </w:r>
      <w:r>
        <w:t>JavaFX</w:t>
      </w:r>
      <w:r w:rsidRPr="002A4827">
        <w:rPr>
          <w:lang w:val="ru-RU"/>
        </w:rPr>
        <w:t xml:space="preserve">. </w:t>
      </w:r>
      <w:r w:rsidRPr="002A4827">
        <w:rPr>
          <w:lang w:val="ru-RU"/>
        </w:rPr>
        <w:t xml:space="preserve">Особенности </w:t>
      </w:r>
      <w:r>
        <w:t>JavaFX</w:t>
      </w:r>
      <w:r w:rsidRPr="002A4827">
        <w:rPr>
          <w:lang w:val="ru-RU"/>
        </w:rPr>
        <w:t xml:space="preserve">. Структура приложения </w:t>
      </w:r>
      <w:r>
        <w:t>JavaFX</w:t>
      </w:r>
      <w:r w:rsidRPr="002A4827">
        <w:rPr>
          <w:lang w:val="ru-RU"/>
        </w:rPr>
        <w:t>.</w:t>
      </w:r>
    </w:p>
    <w:p w14:paraId="67831C7A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2BE8585A" w14:textId="77777777" w:rsidR="005C07DB" w:rsidRPr="002A4827" w:rsidRDefault="0079677D">
      <w:pPr>
        <w:ind w:firstLine="851"/>
        <w:jc w:val="both"/>
        <w:rPr>
          <w:lang w:val="ru-RU"/>
        </w:rPr>
      </w:pPr>
      <w:hyperlink r:id="rId11">
        <w:r w:rsidRPr="002A4827">
          <w:rPr>
            <w:lang w:val="ru-RU"/>
          </w:rPr>
          <w:t xml:space="preserve">Класс </w:t>
        </w:r>
        <w:r>
          <w:t>Application</w:t>
        </w:r>
        <w:r w:rsidRPr="002A4827">
          <w:rPr>
            <w:lang w:val="ru-RU"/>
          </w:rPr>
          <w:t xml:space="preserve"> и жизненный цикл приложения</w:t>
        </w:r>
      </w:hyperlink>
      <w:r w:rsidRPr="002A4827">
        <w:rPr>
          <w:lang w:val="ru-RU"/>
        </w:rPr>
        <w:t xml:space="preserve">. </w:t>
      </w:r>
      <w:hyperlink r:id="rId12">
        <w:r w:rsidRPr="002A4827">
          <w:rPr>
            <w:lang w:val="ru-RU"/>
          </w:rPr>
          <w:t xml:space="preserve">Класс </w:t>
        </w:r>
        <w:r>
          <w:t>Stage</w:t>
        </w:r>
      </w:hyperlink>
      <w:r w:rsidRPr="002A4827">
        <w:rPr>
          <w:lang w:val="ru-RU"/>
        </w:rPr>
        <w:t xml:space="preserve">. </w:t>
      </w:r>
      <w:hyperlink r:id="rId13">
        <w:r w:rsidRPr="002A4827">
          <w:rPr>
            <w:lang w:val="ru-RU"/>
          </w:rPr>
          <w:t xml:space="preserve">Класс </w:t>
        </w:r>
        <w:r>
          <w:t>Scene</w:t>
        </w:r>
      </w:hyperlink>
      <w:r w:rsidRPr="002A4827">
        <w:rPr>
          <w:lang w:val="ru-RU"/>
        </w:rPr>
        <w:t xml:space="preserve">. </w:t>
      </w:r>
      <w:hyperlink r:id="rId14">
        <w:r w:rsidRPr="002A4827">
          <w:rPr>
            <w:lang w:val="ru-RU"/>
          </w:rPr>
          <w:t xml:space="preserve">Графические элементы. Класс </w:t>
        </w:r>
        <w:r>
          <w:t>Node</w:t>
        </w:r>
      </w:hyperlink>
      <w:r w:rsidRPr="002A4827">
        <w:rPr>
          <w:lang w:val="ru-RU"/>
        </w:rPr>
        <w:t xml:space="preserve">. </w:t>
      </w:r>
      <w:hyperlink r:id="rId15">
        <w:r w:rsidRPr="002A4827">
          <w:rPr>
            <w:lang w:val="ru-RU"/>
          </w:rPr>
          <w:t>Взаимодействие с пользователем и обработка событий</w:t>
        </w:r>
      </w:hyperlink>
    </w:p>
    <w:p w14:paraId="0B923AF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lastRenderedPageBreak/>
        <w:t xml:space="preserve"> Лекция (вопросы, выносимые на занятие):</w:t>
      </w:r>
    </w:p>
    <w:p w14:paraId="03ED7133" w14:textId="77777777" w:rsidR="005C07DB" w:rsidRPr="002A4827" w:rsidRDefault="0079677D">
      <w:pPr>
        <w:ind w:firstLine="851"/>
        <w:jc w:val="both"/>
        <w:rPr>
          <w:lang w:val="ru-RU"/>
        </w:rPr>
      </w:pPr>
      <w:hyperlink r:id="rId16">
        <w:r>
          <w:t>FXML</w:t>
        </w:r>
      </w:hyperlink>
      <w:r w:rsidRPr="002A4827">
        <w:rPr>
          <w:lang w:val="ru-RU"/>
        </w:rPr>
        <w:t xml:space="preserve">. </w:t>
      </w:r>
      <w:hyperlink r:id="rId17">
        <w:r w:rsidRPr="002A4827">
          <w:rPr>
            <w:lang w:val="ru-RU"/>
          </w:rPr>
          <w:t xml:space="preserve">Определение интерфейса в </w:t>
        </w:r>
        <w:r>
          <w:t>FXML</w:t>
        </w:r>
      </w:hyperlink>
      <w:r w:rsidRPr="002A4827">
        <w:rPr>
          <w:lang w:val="ru-RU"/>
        </w:rPr>
        <w:t xml:space="preserve">. </w:t>
      </w:r>
      <w:hyperlink r:id="rId18">
        <w:r w:rsidRPr="002A4827">
          <w:rPr>
            <w:lang w:val="ru-RU"/>
          </w:rPr>
          <w:t>Контроллеры и взаимодействие с пользователем</w:t>
        </w:r>
      </w:hyperlink>
      <w:r w:rsidRPr="002A4827">
        <w:rPr>
          <w:lang w:val="ru-RU"/>
        </w:rPr>
        <w:t xml:space="preserve">. </w:t>
      </w:r>
      <w:hyperlink r:id="rId19">
        <w:r w:rsidRPr="002A4827">
          <w:rPr>
            <w:lang w:val="ru-RU"/>
          </w:rPr>
          <w:t xml:space="preserve">Скрипты в </w:t>
        </w:r>
        <w:r>
          <w:t>FXML</w:t>
        </w:r>
      </w:hyperlink>
    </w:p>
    <w:p w14:paraId="471C65FA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 Практическое занятие. </w:t>
      </w:r>
      <w:hyperlink r:id="rId20">
        <w:r w:rsidRPr="002A4827">
          <w:rPr>
            <w:lang w:val="ru-RU"/>
          </w:rPr>
          <w:t>Пане</w:t>
        </w:r>
        <w:r w:rsidRPr="002A4827">
          <w:rPr>
            <w:lang w:val="ru-RU"/>
          </w:rPr>
          <w:t>ли компоновки</w:t>
        </w:r>
      </w:hyperlink>
      <w:r w:rsidRPr="002A4827">
        <w:rPr>
          <w:lang w:val="ru-RU"/>
        </w:rPr>
        <w:t xml:space="preserve">. </w:t>
      </w:r>
      <w:hyperlink r:id="rId21">
        <w:r w:rsidRPr="002A4827">
          <w:rPr>
            <w:lang w:val="ru-RU"/>
          </w:rPr>
          <w:t>Типы панелей компоновки</w:t>
        </w:r>
      </w:hyperlink>
      <w:r w:rsidRPr="002A4827">
        <w:rPr>
          <w:lang w:val="ru-RU"/>
        </w:rPr>
        <w:t xml:space="preserve">. </w:t>
      </w:r>
      <w:hyperlink r:id="rId22">
        <w:r>
          <w:t>FlowPane</w:t>
        </w:r>
      </w:hyperlink>
      <w:r w:rsidRPr="002A4827">
        <w:rPr>
          <w:lang w:val="ru-RU"/>
        </w:rPr>
        <w:t xml:space="preserve">. </w:t>
      </w:r>
      <w:hyperlink r:id="rId23">
        <w:r>
          <w:t>HBox</w:t>
        </w:r>
      </w:hyperlink>
      <w:r w:rsidRPr="002A4827">
        <w:rPr>
          <w:lang w:val="ru-RU"/>
        </w:rPr>
        <w:t xml:space="preserve">. </w:t>
      </w:r>
      <w:hyperlink r:id="rId24">
        <w:r>
          <w:t>VBox</w:t>
        </w:r>
      </w:hyperlink>
      <w:r w:rsidRPr="002A4827">
        <w:rPr>
          <w:lang w:val="ru-RU"/>
        </w:rPr>
        <w:t xml:space="preserve">. </w:t>
      </w:r>
    </w:p>
    <w:p w14:paraId="2781075B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</w:t>
      </w:r>
      <w:hyperlink r:id="rId25">
        <w:r>
          <w:t>BorderPane</w:t>
        </w:r>
      </w:hyperlink>
      <w:r w:rsidRPr="002A4827">
        <w:rPr>
          <w:lang w:val="ru-RU"/>
        </w:rPr>
        <w:t xml:space="preserve">. </w:t>
      </w:r>
      <w:hyperlink r:id="rId26">
        <w:r>
          <w:t>StackPane</w:t>
        </w:r>
      </w:hyperlink>
      <w:r w:rsidRPr="002A4827">
        <w:rPr>
          <w:lang w:val="ru-RU"/>
        </w:rPr>
        <w:t xml:space="preserve">. </w:t>
      </w:r>
      <w:hyperlink r:id="rId27">
        <w:r>
          <w:t>AnchorPane</w:t>
        </w:r>
      </w:hyperlink>
      <w:r w:rsidRPr="002A4827">
        <w:rPr>
          <w:lang w:val="ru-RU"/>
        </w:rPr>
        <w:t xml:space="preserve">. </w:t>
      </w:r>
      <w:hyperlink r:id="rId28">
        <w:r>
          <w:t>GridPane</w:t>
        </w:r>
      </w:hyperlink>
      <w:r w:rsidRPr="002A4827">
        <w:rPr>
          <w:lang w:val="ru-RU"/>
        </w:rPr>
        <w:t xml:space="preserve">. </w:t>
      </w:r>
      <w:hyperlink r:id="rId29">
        <w:r>
          <w:t>TilePane</w:t>
        </w:r>
      </w:hyperlink>
    </w:p>
    <w:p w14:paraId="1C03F83D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Элемента управления: кнопки</w:t>
      </w:r>
    </w:p>
    <w:p w14:paraId="5F570F41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Элементы управления: метки</w:t>
      </w:r>
    </w:p>
    <w:p w14:paraId="29F11B50" w14:textId="77777777" w:rsidR="005C07DB" w:rsidRDefault="0079677D">
      <w:pPr>
        <w:ind w:firstLine="851"/>
        <w:jc w:val="both"/>
      </w:pPr>
      <w:r w:rsidRPr="002A4827">
        <w:rPr>
          <w:lang w:val="ru-RU"/>
        </w:rPr>
        <w:t xml:space="preserve">Практическое занятие. </w:t>
      </w:r>
      <w:hyperlink r:id="rId30">
        <w:r>
          <w:t>CheckBox</w:t>
        </w:r>
      </w:hyperlink>
      <w:r>
        <w:t xml:space="preserve">. </w:t>
      </w:r>
      <w:hyperlink r:id="rId31">
        <w:r>
          <w:t>ToggleButton</w:t>
        </w:r>
      </w:hyperlink>
      <w:r>
        <w:t xml:space="preserve">. </w:t>
      </w:r>
      <w:hyperlink r:id="rId32">
        <w:r>
          <w:t>RadioButton</w:t>
        </w:r>
      </w:hyperlink>
    </w:p>
    <w:p w14:paraId="21B198B7" w14:textId="77777777" w:rsidR="005C07DB" w:rsidRDefault="0079677D">
      <w:pPr>
        <w:ind w:firstLine="851"/>
        <w:jc w:val="both"/>
      </w:pPr>
      <w:r>
        <w:t>Практическое занятие</w:t>
      </w:r>
      <w:r>
        <w:t xml:space="preserve">. </w:t>
      </w:r>
      <w:hyperlink r:id="rId33">
        <w:r>
          <w:t>ScrollPane</w:t>
        </w:r>
      </w:hyperlink>
      <w:r>
        <w:t xml:space="preserve">. </w:t>
      </w:r>
      <w:hyperlink r:id="rId34">
        <w:r>
          <w:t>Slider</w:t>
        </w:r>
      </w:hyperlink>
      <w:r>
        <w:t xml:space="preserve">. </w:t>
      </w:r>
      <w:hyperlink r:id="rId35">
        <w:r>
          <w:t>ListView</w:t>
        </w:r>
      </w:hyperlink>
    </w:p>
    <w:p w14:paraId="353C775A" w14:textId="77777777" w:rsidR="005C07DB" w:rsidRPr="002A4827" w:rsidRDefault="0079677D">
      <w:pPr>
        <w:ind w:firstLine="851"/>
        <w:jc w:val="both"/>
        <w:rPr>
          <w:lang w:val="ru-RU"/>
        </w:rPr>
      </w:pPr>
      <w:r>
        <w:t xml:space="preserve">Практическое занятие. </w:t>
      </w:r>
      <w:hyperlink r:id="rId36">
        <w:r>
          <w:t>ComboBox</w:t>
        </w:r>
      </w:hyperlink>
      <w:r w:rsidRPr="002A4827">
        <w:rPr>
          <w:lang w:val="ru-RU"/>
        </w:rPr>
        <w:t xml:space="preserve">. </w:t>
      </w:r>
      <w:r>
        <w:t>TableView</w:t>
      </w:r>
    </w:p>
    <w:p w14:paraId="6BBB8D7C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Основные виды и типы окон. События окна. </w:t>
      </w:r>
    </w:p>
    <w:p w14:paraId="152FCD6E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Создание модальных и немодальных окон. </w:t>
      </w:r>
    </w:p>
    <w:p w14:paraId="65E8A05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Обработка закрытия окна. Позиционирование окна.</w:t>
      </w:r>
    </w:p>
    <w:p w14:paraId="285C3054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Взаимодействие между окнами. Использование главных и дочерних окон.</w:t>
      </w:r>
    </w:p>
    <w:p w14:paraId="73B6D09E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Практическое занятие. </w:t>
      </w:r>
      <w:r>
        <w:t>JDBC</w:t>
      </w:r>
      <w:r w:rsidRPr="002A4827">
        <w:rPr>
          <w:lang w:val="ru-RU"/>
        </w:rPr>
        <w:t>. Работа с БД</w:t>
      </w:r>
    </w:p>
    <w:p w14:paraId="476E2FE4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Работа с фреймворками</w:t>
      </w:r>
    </w:p>
    <w:p w14:paraId="6930064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</w:t>
      </w:r>
      <w:r w:rsidRPr="002A4827">
        <w:rPr>
          <w:lang w:val="ru-RU"/>
        </w:rPr>
        <w:t xml:space="preserve"> занятие. Работа с макетами</w:t>
      </w:r>
    </w:p>
    <w:p w14:paraId="726DEACB" w14:textId="77777777" w:rsidR="005C07DB" w:rsidRPr="002A4827" w:rsidRDefault="0079677D">
      <w:pPr>
        <w:ind w:firstLine="851"/>
        <w:jc w:val="both"/>
        <w:rPr>
          <w:b/>
          <w:lang w:val="ru-RU"/>
        </w:rPr>
      </w:pPr>
      <w:r w:rsidRPr="002A4827">
        <w:rPr>
          <w:lang w:val="ru-RU"/>
        </w:rPr>
        <w:t>Практическое занятие. Разработка окна авторизации</w:t>
      </w:r>
    </w:p>
    <w:p w14:paraId="7DD56A80" w14:textId="77777777" w:rsidR="005C07DB" w:rsidRPr="002A4827" w:rsidRDefault="0079677D">
      <w:pPr>
        <w:ind w:firstLine="851"/>
        <w:jc w:val="both"/>
        <w:rPr>
          <w:b/>
          <w:lang w:val="ru-RU"/>
        </w:rPr>
      </w:pPr>
      <w:r w:rsidRPr="002A4827">
        <w:rPr>
          <w:lang w:val="ru-RU"/>
        </w:rPr>
        <w:t>Практическое занятие. Разработка окна регистрации, редактирования, удаления.</w:t>
      </w:r>
    </w:p>
    <w:p w14:paraId="7F639AF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Разработка модулей ИС</w:t>
      </w:r>
    </w:p>
    <w:p w14:paraId="2B3D20A5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631A19DA" w14:textId="77777777" w:rsidR="005C07DB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2A4827">
        <w:rPr>
          <w:b/>
          <w:lang w:val="ru-RU"/>
        </w:rPr>
        <w:t xml:space="preserve">Модуль 8. </w:t>
      </w:r>
      <w:r>
        <w:rPr>
          <w:b/>
        </w:rPr>
        <w:t>Тестирование  отладка информационных систем</w:t>
      </w:r>
    </w:p>
    <w:p w14:paraId="7B5EBE12" w14:textId="77777777" w:rsidR="005C07DB" w:rsidRPr="002A4827" w:rsidRDefault="0079677D">
      <w:pPr>
        <w:ind w:firstLine="851"/>
        <w:rPr>
          <w:i/>
          <w:lang w:val="ru-RU"/>
        </w:rPr>
      </w:pPr>
      <w:r w:rsidRPr="002A4827">
        <w:rPr>
          <w:i/>
          <w:lang w:val="ru-RU"/>
        </w:rPr>
        <w:t>Те</w:t>
      </w:r>
      <w:r w:rsidRPr="002A4827">
        <w:rPr>
          <w:i/>
          <w:lang w:val="ru-RU"/>
        </w:rPr>
        <w:t>ма 8.1. Тестирование и отладка ИС</w:t>
      </w:r>
    </w:p>
    <w:p w14:paraId="7CAEBEB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56D8186C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 xml:space="preserve">Понятие тестирования программного обеспечения. Виды тестирования. Базовые инструменты тестировщика. Тестовая документация. Баг-трекинговые системы. Автоматизация тестирования. </w:t>
      </w:r>
    </w:p>
    <w:p w14:paraId="3B2DD74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</w:t>
      </w:r>
      <w:r w:rsidRPr="002A4827">
        <w:rPr>
          <w:lang w:val="ru-RU"/>
        </w:rPr>
        <w:t>ическое занятие. Виды тестирования ИС</w:t>
      </w:r>
    </w:p>
    <w:p w14:paraId="68A7A14B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Разработка тест-кейса</w:t>
      </w:r>
    </w:p>
    <w:p w14:paraId="01E39B6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lang w:val="ru-RU"/>
        </w:rPr>
        <w:t>Практическое занятие. Разработка баг-репорта</w:t>
      </w:r>
    </w:p>
    <w:p w14:paraId="13CE94FE" w14:textId="77777777" w:rsidR="005C07DB" w:rsidRPr="002A4827" w:rsidRDefault="0079677D">
      <w:pPr>
        <w:ind w:firstLine="851"/>
        <w:rPr>
          <w:i/>
          <w:lang w:val="ru-RU"/>
        </w:rPr>
      </w:pPr>
      <w:r w:rsidRPr="002A4827">
        <w:rPr>
          <w:i/>
          <w:lang w:val="ru-RU"/>
        </w:rPr>
        <w:t>Тема 8.2. Проектирование и разработка модульных тестов</w:t>
      </w:r>
    </w:p>
    <w:p w14:paraId="7736996E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Лекция (вопросы, выносимые на занятие):</w:t>
      </w:r>
    </w:p>
    <w:p w14:paraId="04A91AE8" w14:textId="77777777" w:rsidR="005C07DB" w:rsidRPr="002A4827" w:rsidRDefault="0079677D">
      <w:pPr>
        <w:ind w:firstLine="851"/>
        <w:jc w:val="both"/>
        <w:rPr>
          <w:lang w:val="ru-RU"/>
        </w:rPr>
      </w:pPr>
      <w:r w:rsidRPr="002A4827">
        <w:rPr>
          <w:lang w:val="ru-RU"/>
        </w:rPr>
        <w:t>Тестовые данные: тестовые наборы и</w:t>
      </w:r>
      <w:r w:rsidRPr="002A4827">
        <w:rPr>
          <w:lang w:val="ru-RU"/>
        </w:rPr>
        <w:t xml:space="preserve"> сценарии. Модульное тестирование</w:t>
      </w:r>
    </w:p>
    <w:p w14:paraId="6679F93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2A4827">
        <w:rPr>
          <w:lang w:val="ru-RU"/>
        </w:rPr>
        <w:t>Практическое занятие. Составление тестовых наборов</w:t>
      </w:r>
    </w:p>
    <w:p w14:paraId="7059AE81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2A4827">
        <w:rPr>
          <w:lang w:val="ru-RU"/>
        </w:rPr>
        <w:t xml:space="preserve">Практическое занятие. Разработка модульных тестов в </w:t>
      </w:r>
      <w:r>
        <w:t>IDE</w:t>
      </w:r>
    </w:p>
    <w:p w14:paraId="3B8885AC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7F7CE63B" w14:textId="77777777" w:rsidR="005C07DB" w:rsidRPr="002A4827" w:rsidRDefault="0079677D">
      <w:pPr>
        <w:ind w:left="851"/>
        <w:jc w:val="both"/>
        <w:rPr>
          <w:b/>
          <w:lang w:val="ru-RU"/>
        </w:rPr>
      </w:pPr>
      <w:r w:rsidRPr="002A4827">
        <w:rPr>
          <w:b/>
          <w:lang w:val="ru-RU"/>
        </w:rPr>
        <w:t>3.4.</w:t>
      </w:r>
      <w:r w:rsidRPr="002A4827">
        <w:rPr>
          <w:lang w:val="ru-RU"/>
        </w:rPr>
        <w:t xml:space="preserve"> </w:t>
      </w:r>
      <w:r w:rsidRPr="002A4827">
        <w:rPr>
          <w:b/>
          <w:lang w:val="ru-RU"/>
        </w:rPr>
        <w:t>Календарный учебный график (порядок освоения модулей)</w:t>
      </w:r>
    </w:p>
    <w:tbl>
      <w:tblPr>
        <w:tblStyle w:val="af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5C07DB" w14:paraId="53772C07" w14:textId="77777777">
        <w:trPr>
          <w:trHeight w:val="599"/>
        </w:trPr>
        <w:tc>
          <w:tcPr>
            <w:tcW w:w="2849" w:type="dxa"/>
          </w:tcPr>
          <w:p w14:paraId="759961F6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br/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18501660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5C07DB" w14:paraId="0FC7F16F" w14:textId="77777777">
        <w:trPr>
          <w:trHeight w:val="383"/>
        </w:trPr>
        <w:tc>
          <w:tcPr>
            <w:tcW w:w="2849" w:type="dxa"/>
          </w:tcPr>
          <w:p w14:paraId="1DE0E981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</w:tcPr>
          <w:p w14:paraId="586AAEFC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Модуль 1. Название</w:t>
            </w:r>
          </w:p>
        </w:tc>
      </w:tr>
      <w:tr w:rsidR="005C07DB" w14:paraId="4B5C55D8" w14:textId="77777777">
        <w:tc>
          <w:tcPr>
            <w:tcW w:w="2849" w:type="dxa"/>
          </w:tcPr>
          <w:p w14:paraId="0485FAC8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</w:tcPr>
          <w:p w14:paraId="22F27AC3" w14:textId="77777777" w:rsidR="005C07DB" w:rsidRDefault="005C0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5C07DB" w14:paraId="14071ADB" w14:textId="77777777">
        <w:tc>
          <w:tcPr>
            <w:tcW w:w="2849" w:type="dxa"/>
          </w:tcPr>
          <w:p w14:paraId="3056127E" w14:textId="77777777" w:rsidR="005C07DB" w:rsidRDefault="005C0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71102923" w14:textId="77777777" w:rsidR="005C07DB" w:rsidRDefault="005C0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5C07DB" w14:paraId="3A8C7296" w14:textId="77777777">
        <w:tc>
          <w:tcPr>
            <w:tcW w:w="2849" w:type="dxa"/>
          </w:tcPr>
          <w:p w14:paraId="6F9DEFD7" w14:textId="77777777" w:rsidR="005C07DB" w:rsidRDefault="005C0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1906F25C" w14:textId="77777777" w:rsidR="005C07DB" w:rsidRDefault="007967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tr w:rsidR="005C07DB" w:rsidRPr="002A4827" w14:paraId="6C8BAC67" w14:textId="77777777">
        <w:trPr>
          <w:trHeight w:val="680"/>
        </w:trPr>
        <w:tc>
          <w:tcPr>
            <w:tcW w:w="9345" w:type="dxa"/>
            <w:gridSpan w:val="2"/>
          </w:tcPr>
          <w:p w14:paraId="3914C30D" w14:textId="77777777" w:rsidR="005C07DB" w:rsidRPr="002A4827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lang w:val="ru-RU"/>
              </w:rPr>
            </w:pPr>
            <w:r w:rsidRPr="002A4827">
              <w:rPr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4561CDB9" w14:textId="77777777" w:rsidR="005C07DB" w:rsidRDefault="005C07DB">
      <w:pPr>
        <w:ind w:firstLine="708"/>
        <w:jc w:val="both"/>
        <w:rPr>
          <w:b/>
          <w:lang w:val="ru-RU"/>
        </w:rPr>
      </w:pPr>
    </w:p>
    <w:p w14:paraId="541E1809" w14:textId="77777777" w:rsidR="002A4827" w:rsidRPr="002A4827" w:rsidRDefault="002A4827">
      <w:pPr>
        <w:ind w:firstLine="708"/>
        <w:jc w:val="both"/>
        <w:rPr>
          <w:b/>
          <w:lang w:val="ru-RU"/>
        </w:rPr>
      </w:pPr>
    </w:p>
    <w:p w14:paraId="218CE557" w14:textId="77777777" w:rsidR="005C07DB" w:rsidRPr="002A4827" w:rsidRDefault="007967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cs="Times New Roman"/>
          <w:b/>
          <w:lang w:val="ru-RU"/>
        </w:rPr>
      </w:pPr>
      <w:r w:rsidRPr="002A4827">
        <w:rPr>
          <w:rFonts w:cs="Times New Roman"/>
          <w:b/>
          <w:lang w:val="ru-RU"/>
        </w:rPr>
        <w:lastRenderedPageBreak/>
        <w:t>Организационно-педагогические условия реализации программы</w:t>
      </w:r>
    </w:p>
    <w:p w14:paraId="35470CCE" w14:textId="77777777" w:rsidR="005C07DB" w:rsidRDefault="0079677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p w14:paraId="01C2F848" w14:textId="77777777" w:rsidR="005C07DB" w:rsidRDefault="005C07DB">
      <w:pPr>
        <w:ind w:left="1571"/>
        <w:jc w:val="both"/>
        <w:rPr>
          <w:b/>
        </w:rPr>
      </w:pPr>
    </w:p>
    <w:p w14:paraId="2FBB9389" w14:textId="77777777" w:rsidR="005C07DB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  <w:r w:rsidRPr="002A4827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4A17BD26" w14:textId="77777777" w:rsidR="002A4827" w:rsidRPr="002A4827" w:rsidRDefault="002A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0BC02523" w14:textId="77777777" w:rsidR="005C07DB" w:rsidRDefault="0079677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b/>
        </w:rPr>
      </w:pPr>
      <w:r>
        <w:rPr>
          <w:b/>
        </w:rPr>
        <w:t>Учебно-методическое обеспечение программы</w:t>
      </w:r>
    </w:p>
    <w:p w14:paraId="655D6A62" w14:textId="77777777" w:rsidR="005C07DB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>
        <w:rPr>
          <w:rFonts w:cs="Times New Roman"/>
        </w:rPr>
        <w:t>техническое описание компетенции;</w:t>
      </w:r>
    </w:p>
    <w:p w14:paraId="4BC7140F" w14:textId="77777777" w:rsidR="005C07DB" w:rsidRPr="002A4827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 xml:space="preserve">печатные раздаточные материалы для слушателей; </w:t>
      </w:r>
    </w:p>
    <w:p w14:paraId="2F5950DA" w14:textId="77777777" w:rsidR="005C07DB" w:rsidRPr="002A4827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14:paraId="107F8707" w14:textId="77777777" w:rsidR="005C07DB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>
        <w:rPr>
          <w:rFonts w:cs="Times New Roman"/>
        </w:rPr>
        <w:t>профильная литература;</w:t>
      </w:r>
    </w:p>
    <w:p w14:paraId="076BC421" w14:textId="77777777" w:rsidR="005C07DB" w:rsidRPr="002A4827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отраслевые и другие нормативные документы;</w:t>
      </w:r>
    </w:p>
    <w:p w14:paraId="4C4FDC63" w14:textId="77777777" w:rsidR="005C07DB" w:rsidRPr="002A4827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электронные ресурсы и т.д.</w:t>
      </w:r>
    </w:p>
    <w:p w14:paraId="2EC696DC" w14:textId="77777777" w:rsidR="005C07DB" w:rsidRDefault="007967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567"/>
        <w:jc w:val="both"/>
      </w:pPr>
      <w:r w:rsidRPr="002A4827">
        <w:rPr>
          <w:rFonts w:cs="Times New Roman"/>
          <w:lang w:val="ru-RU"/>
        </w:rPr>
        <w:t>официальный сайт оператора международного некоммерческо</w:t>
      </w:r>
      <w:r w:rsidRPr="002A4827">
        <w:rPr>
          <w:rFonts w:cs="Times New Roman"/>
          <w:lang w:val="ru-RU"/>
        </w:rPr>
        <w:t xml:space="preserve">го движения </w:t>
      </w:r>
      <w:r>
        <w:rPr>
          <w:rFonts w:cs="Times New Roman"/>
        </w:rPr>
        <w:t>WorldSkills</w:t>
      </w:r>
      <w:r w:rsidRPr="002A4827">
        <w:rPr>
          <w:rFonts w:cs="Times New Roman"/>
          <w:lang w:val="ru-RU"/>
        </w:rPr>
        <w:t xml:space="preserve"> </w:t>
      </w:r>
      <w:r>
        <w:rPr>
          <w:rFonts w:cs="Times New Roman"/>
        </w:rPr>
        <w:t>International</w:t>
      </w:r>
      <w:r w:rsidRPr="002A4827">
        <w:rPr>
          <w:rFonts w:cs="Times New Roman"/>
          <w:lang w:val="ru-RU"/>
        </w:rPr>
        <w:t xml:space="preserve"> – Агентство развития профессионального мастерства – (Электронный ресурс). </w:t>
      </w:r>
      <w:r>
        <w:rPr>
          <w:rFonts w:cs="Times New Roman"/>
        </w:rPr>
        <w:t xml:space="preserve">Режим доступа: </w:t>
      </w:r>
      <w:hyperlink r:id="rId37">
        <w:r>
          <w:rPr>
            <w:rFonts w:cs="Times New Roman"/>
            <w:color w:val="0000FF"/>
            <w:u w:val="single"/>
          </w:rPr>
          <w:t>https://worldskills.ru</w:t>
        </w:r>
      </w:hyperlink>
      <w:r>
        <w:rPr>
          <w:rFonts w:cs="Times New Roman"/>
        </w:rPr>
        <w:t>;</w:t>
      </w:r>
    </w:p>
    <w:p w14:paraId="1396480C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Варфоломеева, А.О. Информационные системы предприятия: учебное пособие./ А.О.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Варфоломеева, А.В. Коряковский, В.П. Романов. — 2-е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изд., перераб. и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доп.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 xml:space="preserve">— М.: ИНФРА-М, 2019. </w:t>
      </w:r>
    </w:p>
    <w:p w14:paraId="0756AAD6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Вигерс, К.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Разработка требований к программному обеспечению /К.Вигерс, Дж.Битти.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-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 xml:space="preserve"> СПб.: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 xml:space="preserve"> </w:t>
      </w:r>
      <w:r>
        <w:rPr>
          <w:rFonts w:cs="Times New Roman"/>
        </w:rPr>
        <w:t>RR</w:t>
      </w:r>
      <w:r w:rsidRPr="002A4827">
        <w:rPr>
          <w:rFonts w:cs="Times New Roman"/>
          <w:lang w:val="ru-RU"/>
        </w:rPr>
        <w:t>_</w:t>
      </w:r>
      <w:r>
        <w:rPr>
          <w:rFonts w:cs="Times New Roman"/>
        </w:rPr>
        <w:t>Publishing</w:t>
      </w:r>
      <w:r w:rsidRPr="002A4827">
        <w:rPr>
          <w:rFonts w:cs="Times New Roman"/>
          <w:lang w:val="ru-RU"/>
        </w:rPr>
        <w:t>,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2014.</w:t>
      </w:r>
    </w:p>
    <w:p w14:paraId="22E4893E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Вичугова, А.А. Инструментальные средства информационных систем: учебное пособие / А.А.Вичугова. - Томск: Изд-во Томского политех. университета, 2015.</w:t>
      </w:r>
    </w:p>
    <w:p w14:paraId="3471DD86" w14:textId="77777777" w:rsidR="005C07DB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</w:rPr>
      </w:pPr>
      <w:r w:rsidRPr="002A4827">
        <w:rPr>
          <w:rFonts w:cs="Times New Roman"/>
          <w:lang w:val="ru-RU"/>
        </w:rPr>
        <w:t>Гагарина, Л.Г. Разработка и эксплуатация автоматизированных информационных с</w:t>
      </w:r>
      <w:r w:rsidRPr="002A4827">
        <w:rPr>
          <w:rFonts w:cs="Times New Roman"/>
          <w:lang w:val="ru-RU"/>
        </w:rPr>
        <w:t xml:space="preserve">истем: учебное пособие для студ. учрежд. </w:t>
      </w:r>
      <w:r>
        <w:rPr>
          <w:rFonts w:cs="Times New Roman"/>
        </w:rPr>
        <w:t xml:space="preserve">СПО / Л.Г. Гагарина. - М.: ФОРУМ: ИНФРА-М, 2019. </w:t>
      </w:r>
    </w:p>
    <w:p w14:paraId="0F4C3AE5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Голицына, О.Л. Основы проектирования баз данных: учебное пособие/О.Л.Голицына. - М.: ФОРУМ: ИНФРА-М, 2019.</w:t>
      </w:r>
    </w:p>
    <w:p w14:paraId="7A7C152A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Назаров, С.В. Архитектура и проектирование программных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сис</w:t>
      </w:r>
      <w:r w:rsidRPr="002A4827">
        <w:rPr>
          <w:rFonts w:cs="Times New Roman"/>
          <w:lang w:val="ru-RU"/>
        </w:rPr>
        <w:t>тем</w:t>
      </w:r>
      <w:r>
        <w:rPr>
          <w:rFonts w:cs="Times New Roman"/>
        </w:rPr>
        <w:t> </w:t>
      </w:r>
      <w:r w:rsidRPr="002A4827">
        <w:rPr>
          <w:rFonts w:cs="Times New Roman"/>
          <w:lang w:val="ru-RU"/>
        </w:rPr>
        <w:t>/ С.В. Назаров. - М. : ИНФРА-М, 2018.</w:t>
      </w:r>
    </w:p>
    <w:p w14:paraId="0544F262" w14:textId="77777777" w:rsidR="005C07DB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</w:rPr>
      </w:pPr>
      <w:r w:rsidRPr="002A4827">
        <w:rPr>
          <w:rFonts w:cs="Times New Roman"/>
          <w:lang w:val="ru-RU"/>
        </w:rPr>
        <w:t xml:space="preserve">Плаксин, М. А. Тестирование и отладка программ для профессионалов будущих и настоящих/М.А.Плаксин. - М.:  БИНОМ. </w:t>
      </w:r>
      <w:r>
        <w:rPr>
          <w:rFonts w:cs="Times New Roman"/>
        </w:rPr>
        <w:t>Лаборатория знаний, 2013.</w:t>
      </w:r>
    </w:p>
    <w:p w14:paraId="41135279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Ткаченко, О.Н. Взаимодействие пользователей с интерфейсами информационных систем для мобильных устройств: исследование опыта: учебное пособие О.Н.Ткаченко. - М.: Магистр: ИНФРА-М, 2018.</w:t>
      </w:r>
    </w:p>
    <w:p w14:paraId="1D4FC0A1" w14:textId="77777777" w:rsidR="005C07DB" w:rsidRPr="002A4827" w:rsidRDefault="00796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cs="Times New Roman"/>
          <w:lang w:val="ru-RU"/>
        </w:rPr>
      </w:pPr>
      <w:r w:rsidRPr="002A4827">
        <w:rPr>
          <w:rFonts w:cs="Times New Roman"/>
          <w:lang w:val="ru-RU"/>
        </w:rPr>
        <w:t>Федорова, Г.Н. Основы проектирования баз данных: учебное пособие для с</w:t>
      </w:r>
      <w:r w:rsidRPr="002A4827">
        <w:rPr>
          <w:rFonts w:cs="Times New Roman"/>
          <w:lang w:val="ru-RU"/>
        </w:rPr>
        <w:t>туд. учреждений СПО / Г.Н. Федорова. – М.: Академия, 2018.</w:t>
      </w:r>
    </w:p>
    <w:p w14:paraId="179D9DB5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14B7EB98" w14:textId="77777777" w:rsidR="005C07DB" w:rsidRDefault="0079677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</w:rPr>
      </w:pPr>
      <w:r w:rsidRPr="002A4827">
        <w:rPr>
          <w:lang w:val="ru-RU"/>
        </w:rPr>
        <w:t xml:space="preserve">     </w:t>
      </w:r>
      <w:r>
        <w:rPr>
          <w:b/>
        </w:rPr>
        <w:t>Кадровые условия реализации программы</w:t>
      </w:r>
    </w:p>
    <w:p w14:paraId="6ED5DA97" w14:textId="77777777" w:rsidR="005C07DB" w:rsidRDefault="0079677D">
      <w:pPr>
        <w:ind w:firstLine="851"/>
        <w:jc w:val="both"/>
      </w:pPr>
      <w:r w:rsidRPr="002A4827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1D2FD1C9" w14:textId="77777777" w:rsidR="005C07DB" w:rsidRPr="002A4827" w:rsidRDefault="007967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2A4827">
        <w:rPr>
          <w:lang w:val="ru-RU"/>
        </w:rPr>
        <w:t>сертифицированных экспертов Ворлдскиллс по соответствующей компетенции __ чел.;</w:t>
      </w:r>
    </w:p>
    <w:p w14:paraId="4E8FDA78" w14:textId="77777777" w:rsidR="005C07DB" w:rsidRPr="002A4827" w:rsidRDefault="007967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2A4827">
        <w:rPr>
          <w:lang w:val="ru-RU"/>
        </w:rPr>
        <w:t>сертифицированных экспертов-мастеров Ворлдскиллс по соответствующей компетенции __ чел.;</w:t>
      </w:r>
    </w:p>
    <w:p w14:paraId="7FBD0E3F" w14:textId="77777777" w:rsidR="005C07DB" w:rsidRPr="002A4827" w:rsidRDefault="007967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207"/>
        <w:jc w:val="both"/>
        <w:rPr>
          <w:lang w:val="ru-RU"/>
        </w:rPr>
      </w:pPr>
      <w:r w:rsidRPr="002A4827">
        <w:rPr>
          <w:lang w:val="ru-RU"/>
        </w:rPr>
        <w:t>экспертов с правом проведения чемпионата по стандартам Ворлдскиллс по соответствующей к</w:t>
      </w:r>
      <w:r w:rsidRPr="002A4827">
        <w:rPr>
          <w:lang w:val="ru-RU"/>
        </w:rPr>
        <w:t>омпетенции ___чел.</w:t>
      </w:r>
    </w:p>
    <w:p w14:paraId="12D8933B" w14:textId="77777777" w:rsidR="005C07DB" w:rsidRPr="002A4827" w:rsidRDefault="005C07DB">
      <w:pPr>
        <w:jc w:val="both"/>
        <w:rPr>
          <w:lang w:val="ru-RU"/>
        </w:rPr>
      </w:pPr>
    </w:p>
    <w:p w14:paraId="1994FA27" w14:textId="77777777" w:rsidR="005C07DB" w:rsidRPr="002A4827" w:rsidRDefault="002A4827">
      <w:pPr>
        <w:ind w:firstLine="709"/>
        <w:jc w:val="both"/>
        <w:rPr>
          <w:lang w:val="ru-RU"/>
        </w:rPr>
      </w:pPr>
      <w:r w:rsidRPr="002A4827">
        <w:rPr>
          <w:lang w:val="ru-RU"/>
        </w:rPr>
        <w:lastRenderedPageBreak/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034D7B18" w14:textId="77777777" w:rsidR="005C07DB" w:rsidRPr="002A4827" w:rsidRDefault="0079677D">
      <w:pPr>
        <w:ind w:firstLine="709"/>
        <w:jc w:val="both"/>
        <w:rPr>
          <w:lang w:val="ru-RU"/>
        </w:rPr>
      </w:pPr>
      <w:r w:rsidRPr="002A4827">
        <w:rPr>
          <w:lang w:val="ru-RU"/>
        </w:rPr>
        <w:t>К отдельным темам и занятиям по программе могут быть привлечены дополнительные преподавате</w:t>
      </w:r>
      <w:r w:rsidRPr="002A4827">
        <w:rPr>
          <w:lang w:val="ru-RU"/>
        </w:rPr>
        <w:t xml:space="preserve">ли. </w:t>
      </w:r>
    </w:p>
    <w:p w14:paraId="4E7801CA" w14:textId="77777777" w:rsidR="005C07DB" w:rsidRPr="002A4827" w:rsidRDefault="005C07DB">
      <w:pPr>
        <w:jc w:val="both"/>
        <w:rPr>
          <w:lang w:val="ru-RU"/>
        </w:rPr>
      </w:pPr>
    </w:p>
    <w:p w14:paraId="6CE97375" w14:textId="77777777" w:rsidR="005C07DB" w:rsidRPr="002A4827" w:rsidRDefault="0079677D">
      <w:pPr>
        <w:ind w:firstLine="851"/>
        <w:jc w:val="center"/>
        <w:rPr>
          <w:lang w:val="ru-RU"/>
        </w:rPr>
      </w:pPr>
      <w:r w:rsidRPr="002A4827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f1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5C07DB" w14:paraId="6CA18400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2E83" w14:textId="77777777" w:rsidR="005C07DB" w:rsidRDefault="0079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3DB8" w14:textId="77777777" w:rsidR="005C07DB" w:rsidRDefault="0079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856D" w14:textId="77777777" w:rsidR="005C07DB" w:rsidRPr="002A4827" w:rsidRDefault="0079677D">
            <w:pPr>
              <w:jc w:val="center"/>
              <w:rPr>
                <w:sz w:val="20"/>
                <w:szCs w:val="20"/>
                <w:lang w:val="ru-RU"/>
              </w:rPr>
            </w:pPr>
            <w:r w:rsidRPr="002A4827">
              <w:rPr>
                <w:sz w:val="20"/>
                <w:szCs w:val="20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684F" w14:textId="77777777" w:rsidR="005C07DB" w:rsidRDefault="0079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5C07DB" w14:paraId="5FA55C92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E405" w14:textId="77777777" w:rsidR="005C07DB" w:rsidRDefault="007967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5C07DB" w14:paraId="1B2642DF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3530" w14:textId="77777777" w:rsidR="005C07DB" w:rsidRDefault="005C07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5EB5" w14:textId="77777777" w:rsidR="005C07DB" w:rsidRDefault="005C07DB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31A7" w14:textId="77777777" w:rsidR="005C07DB" w:rsidRDefault="005C07DB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CBA" w14:textId="77777777" w:rsidR="005C07DB" w:rsidRDefault="005C07DB">
            <w:pPr>
              <w:rPr>
                <w:sz w:val="20"/>
                <w:szCs w:val="20"/>
              </w:rPr>
            </w:pPr>
          </w:p>
        </w:tc>
      </w:tr>
      <w:tr w:rsidR="005C07DB" w:rsidRPr="002A4827" w14:paraId="216301B9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1A70" w14:textId="77777777" w:rsidR="005C07DB" w:rsidRPr="002A4827" w:rsidRDefault="0079677D">
            <w:pPr>
              <w:rPr>
                <w:i/>
                <w:sz w:val="20"/>
                <w:szCs w:val="20"/>
                <w:lang w:val="ru-RU"/>
              </w:rPr>
            </w:pPr>
            <w:r w:rsidRPr="002A4827">
              <w:rPr>
                <w:i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5C07DB" w:rsidRPr="002A4827" w14:paraId="24345440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D12C" w14:textId="77777777" w:rsidR="005C07DB" w:rsidRPr="002A4827" w:rsidRDefault="005C07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8351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777D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F809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</w:tr>
      <w:tr w:rsidR="005C07DB" w:rsidRPr="002A4827" w14:paraId="72B20783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312" w14:textId="77777777" w:rsidR="005C07DB" w:rsidRPr="002A4827" w:rsidRDefault="005C07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A886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BE3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8793" w14:textId="77777777" w:rsidR="005C07DB" w:rsidRPr="002A4827" w:rsidRDefault="005C07DB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2D72932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03543FB4" w14:textId="77777777" w:rsidR="005C07DB" w:rsidRDefault="007967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Оценка качества освоения программы</w:t>
      </w:r>
    </w:p>
    <w:p w14:paraId="521C9C61" w14:textId="77777777" w:rsidR="002A4827" w:rsidRPr="002A4827" w:rsidRDefault="002A4827" w:rsidP="002A4827">
      <w:pPr>
        <w:ind w:firstLine="720"/>
        <w:jc w:val="both"/>
        <w:rPr>
          <w:lang w:val="ru-RU"/>
        </w:rPr>
      </w:pPr>
      <w:r w:rsidRPr="002A4827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2EA813BA" w14:textId="77777777" w:rsidR="005C07DB" w:rsidRPr="002A4827" w:rsidRDefault="002A4827" w:rsidP="002A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2A4827">
        <w:rPr>
          <w:lang w:val="ru-RU"/>
        </w:rPr>
        <w:t xml:space="preserve">Итоговая аттестация проводится в форме </w:t>
      </w:r>
      <w:commentRangeStart w:id="0"/>
      <w:r w:rsidRPr="002A4827">
        <w:rPr>
          <w:lang w:val="ru-RU"/>
        </w:rPr>
        <w:t>____________________</w:t>
      </w:r>
      <w:commentRangeEnd w:id="0"/>
      <w:r w:rsidRPr="002A4827">
        <w:commentReference w:id="0"/>
      </w:r>
      <w:r w:rsidRPr="002A4827">
        <w:rPr>
          <w:lang w:val="ru-RU"/>
        </w:rPr>
        <w:t>.</w:t>
      </w:r>
    </w:p>
    <w:p w14:paraId="010992ED" w14:textId="77777777" w:rsidR="005C07DB" w:rsidRPr="002A4827" w:rsidRDefault="005C07DB">
      <w:pPr>
        <w:jc w:val="both"/>
        <w:rPr>
          <w:lang w:val="ru-RU"/>
        </w:rPr>
      </w:pPr>
    </w:p>
    <w:p w14:paraId="67564518" w14:textId="77777777" w:rsidR="005C07DB" w:rsidRDefault="007967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rPr>
          <w:rFonts w:cs="Times New Roman"/>
          <w:b/>
        </w:rPr>
      </w:pPr>
      <w:r>
        <w:rPr>
          <w:rFonts w:cs="Times New Roman"/>
          <w:b/>
        </w:rPr>
        <w:t>Составители программы</w:t>
      </w:r>
    </w:p>
    <w:p w14:paraId="73A58FFF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5"/>
        <w:jc w:val="both"/>
        <w:rPr>
          <w:lang w:val="ru-RU"/>
        </w:rPr>
      </w:pPr>
      <w:r w:rsidRPr="002A4827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31920C9E" w14:textId="77777777" w:rsidR="005C07DB" w:rsidRPr="002A4827" w:rsidRDefault="005C07DB">
      <w:pPr>
        <w:ind w:firstLine="709"/>
        <w:jc w:val="both"/>
        <w:rPr>
          <w:lang w:val="ru-RU"/>
        </w:rPr>
      </w:pPr>
    </w:p>
    <w:p w14:paraId="4AFAE14A" w14:textId="77777777" w:rsidR="005C07DB" w:rsidRPr="002A4827" w:rsidRDefault="005C07DB">
      <w:pPr>
        <w:ind w:firstLine="709"/>
        <w:jc w:val="both"/>
        <w:rPr>
          <w:lang w:val="ru-RU"/>
        </w:rPr>
      </w:pPr>
    </w:p>
    <w:p w14:paraId="15A1B033" w14:textId="77777777" w:rsidR="005C07DB" w:rsidRPr="002A4827" w:rsidRDefault="0079677D">
      <w:pPr>
        <w:rPr>
          <w:highlight w:val="yellow"/>
          <w:lang w:val="ru-RU"/>
        </w:rPr>
      </w:pPr>
      <w:r w:rsidRPr="002A4827">
        <w:rPr>
          <w:lang w:val="ru-RU"/>
        </w:rPr>
        <w:br w:type="page"/>
      </w:r>
    </w:p>
    <w:p w14:paraId="76F13F9C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2A4827">
        <w:rPr>
          <w:lang w:val="ru-RU"/>
        </w:rPr>
        <w:lastRenderedPageBreak/>
        <w:t>Приложение к до</w:t>
      </w:r>
      <w:bookmarkStart w:id="1" w:name="_GoBack"/>
      <w:bookmarkEnd w:id="1"/>
      <w:r w:rsidRPr="002A4827">
        <w:rPr>
          <w:lang w:val="ru-RU"/>
        </w:rPr>
        <w:t>полнительной профессиональной</w:t>
      </w:r>
      <w:r w:rsidRPr="002A4827">
        <w:rPr>
          <w:lang w:val="ru-RU"/>
        </w:rPr>
        <w:br/>
      </w:r>
      <w:r w:rsidRPr="002A4827">
        <w:rPr>
          <w:lang w:val="ru-RU"/>
        </w:rPr>
        <w:t xml:space="preserve"> программе повышения квалификации </w:t>
      </w:r>
      <w:r w:rsidRPr="002A4827">
        <w:rPr>
          <w:lang w:val="ru-RU"/>
        </w:rPr>
        <w:br/>
        <w:t xml:space="preserve">«Проектирование и разработка информационных систем на языке </w:t>
      </w:r>
      <w:r>
        <w:t>Java</w:t>
      </w:r>
      <w:r w:rsidRPr="002A4827">
        <w:rPr>
          <w:lang w:val="ru-RU"/>
        </w:rPr>
        <w:t xml:space="preserve"> (с учетом стандарта Ворлдскиллс по компетенции «Программные решения для бизнеса»)» </w:t>
      </w:r>
    </w:p>
    <w:p w14:paraId="20222E86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2A4827">
        <w:rPr>
          <w:lang w:val="ru-RU"/>
        </w:rPr>
        <w:t>(базовый уровень)</w:t>
      </w:r>
    </w:p>
    <w:p w14:paraId="5A5F7F0E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1C9A14A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bookmarkStart w:id="2" w:name="_heading=h.30j0zll" w:colFirst="0" w:colLast="0"/>
      <w:bookmarkEnd w:id="2"/>
      <w:r w:rsidRPr="002A4827">
        <w:rPr>
          <w:b/>
          <w:lang w:val="ru-RU"/>
        </w:rPr>
        <w:t>Материально-техническое оснащение рабочих мест препод</w:t>
      </w:r>
      <w:r w:rsidRPr="002A4827">
        <w:rPr>
          <w:b/>
          <w:lang w:val="ru-RU"/>
        </w:rPr>
        <w:t>авателя программы и слушателя программы</w:t>
      </w:r>
      <w:r w:rsidRPr="002A4827">
        <w:rPr>
          <w:lang w:val="ru-RU"/>
        </w:rPr>
        <w:t xml:space="preserve"> </w:t>
      </w:r>
    </w:p>
    <w:p w14:paraId="5E1718F7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2A4827">
        <w:rPr>
          <w:lang w:val="ru-RU"/>
        </w:rPr>
        <w:t xml:space="preserve">  Материально-техническое оснащение рабочего места преподавателя программы:</w:t>
      </w:r>
    </w:p>
    <w:p w14:paraId="3725B4D1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3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5C07DB" w:rsidRPr="002A4827" w14:paraId="36962E4F" w14:textId="77777777">
        <w:trPr>
          <w:trHeight w:val="351"/>
        </w:trPr>
        <w:tc>
          <w:tcPr>
            <w:tcW w:w="1838" w:type="dxa"/>
            <w:vAlign w:val="center"/>
          </w:tcPr>
          <w:p w14:paraId="3C967DC8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746442E9" w14:textId="77777777" w:rsidR="005C07DB" w:rsidRDefault="005C07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4567DC01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3C6FF9D7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ED08107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0FF2ADCE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6C027D84" w14:textId="77777777" w:rsidR="005C07DB" w:rsidRPr="002A4827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5C07DB" w14:paraId="75881230" w14:textId="77777777">
        <w:trPr>
          <w:trHeight w:val="88"/>
        </w:trPr>
        <w:tc>
          <w:tcPr>
            <w:tcW w:w="1838" w:type="dxa"/>
          </w:tcPr>
          <w:p w14:paraId="3A7B6231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2A72D54F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126DF392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1F25E08A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0B23BFF7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C07DB" w14:paraId="4324B6C4" w14:textId="77777777">
        <w:trPr>
          <w:trHeight w:val="224"/>
        </w:trPr>
        <w:tc>
          <w:tcPr>
            <w:tcW w:w="1838" w:type="dxa"/>
          </w:tcPr>
          <w:p w14:paraId="002EA2C5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1826FF44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2B1B80D0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Компьютер, мультимедийный проектор, экран, доска, флипчарт</w:t>
            </w:r>
          </w:p>
        </w:tc>
        <w:tc>
          <w:tcPr>
            <w:tcW w:w="1128" w:type="dxa"/>
          </w:tcPr>
          <w:p w14:paraId="59297ABE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2756AC82" w14:textId="77777777" w:rsidR="005C07DB" w:rsidRDefault="005C07DB"/>
        </w:tc>
      </w:tr>
      <w:tr w:rsidR="005C07DB" w14:paraId="134378B7" w14:textId="77777777">
        <w:trPr>
          <w:trHeight w:val="224"/>
        </w:trPr>
        <w:tc>
          <w:tcPr>
            <w:tcW w:w="1838" w:type="dxa"/>
          </w:tcPr>
          <w:p w14:paraId="7284583D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5A3A1099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009BA1EA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6D9F49CC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12DF155E" w14:textId="77777777" w:rsidR="005C07DB" w:rsidRDefault="005C07DB"/>
        </w:tc>
      </w:tr>
      <w:tr w:rsidR="005C07DB" w14:paraId="1C678F10" w14:textId="77777777">
        <w:trPr>
          <w:trHeight w:val="224"/>
        </w:trPr>
        <w:tc>
          <w:tcPr>
            <w:tcW w:w="1838" w:type="dxa"/>
          </w:tcPr>
          <w:p w14:paraId="1E7AB57C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649127F1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2FB636D9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7C62E4B1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8EC4D8A" w14:textId="77777777" w:rsidR="005C07DB" w:rsidRDefault="005C07DB"/>
        </w:tc>
      </w:tr>
      <w:tr w:rsidR="005C07DB" w14:paraId="23B95082" w14:textId="77777777">
        <w:trPr>
          <w:trHeight w:val="224"/>
        </w:trPr>
        <w:tc>
          <w:tcPr>
            <w:tcW w:w="1838" w:type="dxa"/>
          </w:tcPr>
          <w:p w14:paraId="4BE809E4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1FD048B2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1481987A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Компьютер, мультимедийный проектор, экран, доска, флипчарт, доступ к Интернет</w:t>
            </w:r>
          </w:p>
        </w:tc>
        <w:tc>
          <w:tcPr>
            <w:tcW w:w="1128" w:type="dxa"/>
          </w:tcPr>
          <w:p w14:paraId="4AC3428E" w14:textId="77777777" w:rsidR="005C07DB" w:rsidRDefault="0079677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3FDD314E" w14:textId="77777777" w:rsidR="005C07DB" w:rsidRDefault="005C07DB"/>
        </w:tc>
      </w:tr>
    </w:tbl>
    <w:p w14:paraId="17525688" w14:textId="77777777" w:rsidR="005C07DB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4CCE67F0" w14:textId="77777777" w:rsidR="005C07DB" w:rsidRPr="002A4827" w:rsidRDefault="007967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2A4827">
        <w:rPr>
          <w:lang w:val="ru-RU"/>
        </w:rPr>
        <w:t>Материально-техническое оснащение рабочего места слушателя программы:</w:t>
      </w:r>
    </w:p>
    <w:p w14:paraId="2576356F" w14:textId="77777777" w:rsidR="005C07DB" w:rsidRPr="002A4827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4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5C07DB" w:rsidRPr="002A4827" w14:paraId="178C6E9F" w14:textId="77777777">
        <w:trPr>
          <w:trHeight w:val="351"/>
        </w:trPr>
        <w:tc>
          <w:tcPr>
            <w:tcW w:w="1838" w:type="dxa"/>
            <w:vAlign w:val="center"/>
          </w:tcPr>
          <w:p w14:paraId="42ECB598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0DFF72FF" w14:textId="77777777" w:rsidR="005C07DB" w:rsidRDefault="005C07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1BEB4DE5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2D1818F1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1081ABB9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59A58756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3E45D1BF" w14:textId="77777777" w:rsidR="005C07DB" w:rsidRPr="002A4827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5C07DB" w14:paraId="5808235C" w14:textId="77777777">
        <w:trPr>
          <w:trHeight w:val="88"/>
        </w:trPr>
        <w:tc>
          <w:tcPr>
            <w:tcW w:w="1838" w:type="dxa"/>
          </w:tcPr>
          <w:p w14:paraId="017C8243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209DF62B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66F9A171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11B35EE2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294BB269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C07DB" w14:paraId="5D934CDA" w14:textId="77777777">
        <w:trPr>
          <w:trHeight w:val="224"/>
        </w:trPr>
        <w:tc>
          <w:tcPr>
            <w:tcW w:w="1838" w:type="dxa"/>
          </w:tcPr>
          <w:p w14:paraId="4B41699F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 xml:space="preserve">Лекции </w:t>
            </w:r>
          </w:p>
        </w:tc>
        <w:tc>
          <w:tcPr>
            <w:tcW w:w="1838" w:type="dxa"/>
          </w:tcPr>
          <w:p w14:paraId="277DD380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2127AE11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0A4D907B" w14:textId="77777777" w:rsidR="005C07DB" w:rsidRDefault="0079677D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5CAC6B0A" w14:textId="77777777" w:rsidR="005C07DB" w:rsidRDefault="005C07DB"/>
        </w:tc>
      </w:tr>
      <w:tr w:rsidR="005C07DB" w14:paraId="794B5659" w14:textId="77777777">
        <w:trPr>
          <w:trHeight w:val="224"/>
        </w:trPr>
        <w:tc>
          <w:tcPr>
            <w:tcW w:w="1838" w:type="dxa"/>
          </w:tcPr>
          <w:p w14:paraId="76F82873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2934BB24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66FC1530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6FC5CCB8" w14:textId="77777777" w:rsidR="005C07DB" w:rsidRDefault="0079677D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124B9978" w14:textId="77777777" w:rsidR="005C07DB" w:rsidRDefault="005C07DB"/>
        </w:tc>
      </w:tr>
      <w:tr w:rsidR="005C07DB" w14:paraId="3DDE226E" w14:textId="77777777">
        <w:trPr>
          <w:trHeight w:val="224"/>
        </w:trPr>
        <w:tc>
          <w:tcPr>
            <w:tcW w:w="1838" w:type="dxa"/>
          </w:tcPr>
          <w:p w14:paraId="5A3C98A7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61B9367A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196BD12C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58443935" w14:textId="77777777" w:rsidR="005C07DB" w:rsidRDefault="0079677D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4C53973F" w14:textId="77777777" w:rsidR="005C07DB" w:rsidRDefault="005C07DB"/>
        </w:tc>
      </w:tr>
      <w:tr w:rsidR="005C07DB" w14:paraId="5F3CD09D" w14:textId="77777777">
        <w:trPr>
          <w:trHeight w:val="224"/>
        </w:trPr>
        <w:tc>
          <w:tcPr>
            <w:tcW w:w="1838" w:type="dxa"/>
          </w:tcPr>
          <w:p w14:paraId="0DDBA7F0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3EC64AB9" w14:textId="77777777" w:rsidR="005C07DB" w:rsidRDefault="00796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582D7F4F" w14:textId="77777777" w:rsidR="005C07DB" w:rsidRPr="002A4827" w:rsidRDefault="0079677D">
            <w:pPr>
              <w:jc w:val="center"/>
              <w:rPr>
                <w:lang w:val="ru-RU"/>
              </w:rPr>
            </w:pPr>
            <w:r w:rsidRPr="002A4827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6479ED50" w14:textId="77777777" w:rsidR="005C07DB" w:rsidRDefault="0079677D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3491FA51" w14:textId="77777777" w:rsidR="005C07DB" w:rsidRDefault="005C07DB"/>
        </w:tc>
      </w:tr>
    </w:tbl>
    <w:p w14:paraId="3B1BF30C" w14:textId="77777777" w:rsidR="005C07DB" w:rsidRDefault="005C07DB">
      <w:pPr>
        <w:ind w:left="1418"/>
        <w:jc w:val="both"/>
      </w:pPr>
    </w:p>
    <w:p w14:paraId="3A47EF4C" w14:textId="77777777" w:rsidR="005C07DB" w:rsidRDefault="005C0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74B40B93" w14:textId="77777777" w:rsidR="005C07DB" w:rsidRDefault="005C07D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one" w:sz="0" w:space="0" w:color="000000"/>
        </w:pBdr>
      </w:pPr>
    </w:p>
    <w:sectPr w:rsidR="005C07DB">
      <w:headerReference w:type="default" r:id="rId40"/>
      <w:pgSz w:w="11900" w:h="16840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тдел методических разработок АВСР" w:date="2021-02-15T12:56:00Z" w:initials="">
    <w:p w14:paraId="202B4A61" w14:textId="77777777" w:rsidR="002A4827" w:rsidRDefault="002A4827" w:rsidP="002A4827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2B4A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86C9" w14:textId="77777777" w:rsidR="0079677D" w:rsidRDefault="0079677D">
      <w:r>
        <w:separator/>
      </w:r>
    </w:p>
  </w:endnote>
  <w:endnote w:type="continuationSeparator" w:id="0">
    <w:p w14:paraId="17B0B718" w14:textId="77777777" w:rsidR="0079677D" w:rsidRDefault="007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194E" w14:textId="77777777" w:rsidR="005C07DB" w:rsidRDefault="005C07D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D4D1" w14:textId="77777777" w:rsidR="0079677D" w:rsidRDefault="0079677D">
      <w:r>
        <w:separator/>
      </w:r>
    </w:p>
  </w:footnote>
  <w:footnote w:type="continuationSeparator" w:id="0">
    <w:p w14:paraId="0BFF3FF2" w14:textId="77777777" w:rsidR="0079677D" w:rsidRDefault="0079677D">
      <w:r>
        <w:continuationSeparator/>
      </w:r>
    </w:p>
  </w:footnote>
  <w:footnote w:id="1">
    <w:p w14:paraId="4D9F0BAE" w14:textId="77777777" w:rsidR="002A4827" w:rsidRPr="002A4827" w:rsidRDefault="002A4827">
      <w:pPr>
        <w:pStyle w:val="af9"/>
        <w:rPr>
          <w:lang w:val="ru-RU"/>
        </w:rPr>
      </w:pPr>
      <w:r>
        <w:rPr>
          <w:rStyle w:val="afb"/>
        </w:rPr>
        <w:footnoteRef/>
      </w:r>
      <w:r w:rsidRPr="002A4827">
        <w:rPr>
          <w:lang w:val="ru-RU"/>
        </w:rPr>
        <w:t xml:space="preserve"> </w:t>
      </w:r>
      <w:r w:rsidRPr="002A4827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698FF557" w14:textId="77777777" w:rsidR="005C07DB" w:rsidRPr="002A4827" w:rsidRDefault="0079677D" w:rsidP="002A48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A4827">
        <w:rPr>
          <w:rFonts w:cs="Times New Roman"/>
          <w:sz w:val="20"/>
          <w:szCs w:val="20"/>
          <w:lang w:val="ru-RU"/>
        </w:rPr>
        <w:t xml:space="preserve"> </w:t>
      </w:r>
      <w:r w:rsidR="002A4827" w:rsidRPr="002A4827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52C3F05B" w14:textId="77777777" w:rsidR="005C07DB" w:rsidRPr="002A4827" w:rsidRDefault="00796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A4827">
        <w:rPr>
          <w:rFonts w:cs="Times New Roman"/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41E8C686" w14:textId="77777777" w:rsidR="005C07DB" w:rsidRPr="002A4827" w:rsidRDefault="00796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A4827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</w:t>
      </w:r>
      <w:r w:rsidRPr="002A4827">
        <w:rPr>
          <w:rFonts w:cs="Times New Roman"/>
          <w:sz w:val="20"/>
          <w:szCs w:val="20"/>
          <w:lang w:val="ru-RU"/>
        </w:rPr>
        <w:t>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E950" w14:textId="77777777" w:rsidR="005C07DB" w:rsidRDefault="005C07D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E30E" w14:textId="77777777" w:rsidR="005C07DB" w:rsidRDefault="005C07D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30E"/>
    <w:multiLevelType w:val="multilevel"/>
    <w:tmpl w:val="C4BAC3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84E9D"/>
    <w:multiLevelType w:val="multilevel"/>
    <w:tmpl w:val="2EA25AC8"/>
    <w:lvl w:ilvl="0">
      <w:start w:val="1"/>
      <w:numFmt w:val="bullet"/>
      <w:lvlText w:val="−"/>
      <w:lvlJc w:val="left"/>
      <w:pPr>
        <w:ind w:left="19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9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5161F9"/>
    <w:multiLevelType w:val="multilevel"/>
    <w:tmpl w:val="B99ABE0C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B26E8"/>
    <w:multiLevelType w:val="multilevel"/>
    <w:tmpl w:val="958EEC7E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71821D4"/>
    <w:multiLevelType w:val="multilevel"/>
    <w:tmpl w:val="F6CA558A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BF2822"/>
    <w:multiLevelType w:val="multilevel"/>
    <w:tmpl w:val="C05E73C4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130691"/>
    <w:multiLevelType w:val="multilevel"/>
    <w:tmpl w:val="41EC4D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7" w15:restartNumberingAfterBreak="0">
    <w:nsid w:val="35F402BB"/>
    <w:multiLevelType w:val="multilevel"/>
    <w:tmpl w:val="C388EA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6" w:hanging="360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39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8" w15:restartNumberingAfterBreak="0">
    <w:nsid w:val="4D4F0D33"/>
    <w:multiLevelType w:val="multilevel"/>
    <w:tmpl w:val="2C8EA7A2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43460F3"/>
    <w:multiLevelType w:val="multilevel"/>
    <w:tmpl w:val="2C9485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571" w:hanging="360"/>
      </w:pPr>
    </w:lvl>
    <w:lvl w:ilvl="2">
      <w:start w:val="1"/>
      <w:numFmt w:val="decimal"/>
      <w:lvlText w:val="%1.%2.%3"/>
      <w:lvlJc w:val="left"/>
      <w:pPr>
        <w:ind w:left="3142" w:hanging="720"/>
      </w:pPr>
    </w:lvl>
    <w:lvl w:ilvl="3">
      <w:start w:val="1"/>
      <w:numFmt w:val="decimal"/>
      <w:lvlText w:val="%1.%2.%3.%4"/>
      <w:lvlJc w:val="left"/>
      <w:pPr>
        <w:ind w:left="4353" w:hanging="720"/>
      </w:pPr>
    </w:lvl>
    <w:lvl w:ilvl="4">
      <w:start w:val="1"/>
      <w:numFmt w:val="decimal"/>
      <w:lvlText w:val="%1.%2.%3.%4.%5"/>
      <w:lvlJc w:val="left"/>
      <w:pPr>
        <w:ind w:left="5924" w:hanging="1080"/>
      </w:pPr>
    </w:lvl>
    <w:lvl w:ilvl="5">
      <w:start w:val="1"/>
      <w:numFmt w:val="decimal"/>
      <w:lvlText w:val="%1.%2.%3.%4.%5.%6"/>
      <w:lvlJc w:val="left"/>
      <w:pPr>
        <w:ind w:left="7135" w:hanging="1080"/>
      </w:pPr>
    </w:lvl>
    <w:lvl w:ilvl="6">
      <w:start w:val="1"/>
      <w:numFmt w:val="decimal"/>
      <w:lvlText w:val="%1.%2.%3.%4.%5.%6.%7"/>
      <w:lvlJc w:val="left"/>
      <w:pPr>
        <w:ind w:left="8706" w:hanging="1440"/>
      </w:pPr>
    </w:lvl>
    <w:lvl w:ilvl="7">
      <w:start w:val="1"/>
      <w:numFmt w:val="decimal"/>
      <w:lvlText w:val="%1.%2.%3.%4.%5.%6.%7.%8"/>
      <w:lvlJc w:val="left"/>
      <w:pPr>
        <w:ind w:left="9917" w:hanging="1440"/>
      </w:pPr>
    </w:lvl>
    <w:lvl w:ilvl="8">
      <w:start w:val="1"/>
      <w:numFmt w:val="decimal"/>
      <w:lvlText w:val="%1.%2.%3.%4.%5.%6.%7.%8.%9"/>
      <w:lvlJc w:val="left"/>
      <w:pPr>
        <w:ind w:left="11488" w:hanging="180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B"/>
    <w:rsid w:val="002A4827"/>
    <w:rsid w:val="005C07DB"/>
    <w:rsid w:val="007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783"/>
  <w15:docId w15:val="{F987EF0F-FCDC-41A2-AED5-5F393A4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30">
    <w:name w:val="Импортированный стиль 3"/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527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7DD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6527D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e">
    <w:name w:val="Нет"/>
    <w:rsid w:val="00753DD9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C45E80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C45E80"/>
    <w:rPr>
      <w:rFonts w:cs="Arial Unicode MS"/>
      <w:b/>
      <w:bCs/>
      <w:color w:val="000000"/>
      <w:sz w:val="20"/>
      <w:szCs w:val="20"/>
      <w:u w:color="000000"/>
      <w:lang w:val="en-US"/>
    </w:rPr>
  </w:style>
  <w:style w:type="paragraph" w:styleId="af9">
    <w:name w:val="footnote text"/>
    <w:basedOn w:val="a"/>
    <w:link w:val="afa"/>
    <w:uiPriority w:val="99"/>
    <w:unhideWhenUsed/>
    <w:rsid w:val="00C45E8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</w:rPr>
  </w:style>
  <w:style w:type="character" w:customStyle="1" w:styleId="afa">
    <w:name w:val="Текст сноски Знак"/>
    <w:basedOn w:val="a0"/>
    <w:link w:val="af9"/>
    <w:uiPriority w:val="99"/>
    <w:rsid w:val="00C45E80"/>
    <w:rPr>
      <w:rFonts w:eastAsia="Arial Unicode MS"/>
      <w:sz w:val="20"/>
      <w:szCs w:val="20"/>
      <w:u w:color="000000"/>
      <w:bdr w:val="nil"/>
      <w:lang w:val="en-US"/>
    </w:rPr>
  </w:style>
  <w:style w:type="character" w:styleId="afb">
    <w:name w:val="footnote reference"/>
    <w:basedOn w:val="a0"/>
    <w:uiPriority w:val="99"/>
    <w:semiHidden/>
    <w:unhideWhenUsed/>
    <w:rsid w:val="00C45E80"/>
    <w:rPr>
      <w:vertAlign w:val="superscript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nit.com/java/javafx/1.5.php" TargetMode="External"/><Relationship Id="rId18" Type="http://schemas.openxmlformats.org/officeDocument/2006/relationships/hyperlink" Target="https://metanit.com/java/javafx/2.2.php" TargetMode="External"/><Relationship Id="rId26" Type="http://schemas.openxmlformats.org/officeDocument/2006/relationships/hyperlink" Target="https://metanit.com/java/javafx/3.6.php" TargetMode="External"/><Relationship Id="rId39" Type="http://schemas.microsoft.com/office/2011/relationships/commentsExtended" Target="commentsExtended.xml"/><Relationship Id="rId21" Type="http://schemas.openxmlformats.org/officeDocument/2006/relationships/hyperlink" Target="https://metanit.com/java/javafx/3.1.php" TargetMode="External"/><Relationship Id="rId34" Type="http://schemas.openxmlformats.org/officeDocument/2006/relationships/hyperlink" Target="https://metanit.com/java/javafx/4.7.ph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metanit.com/java/javafx/2.1.php" TargetMode="External"/><Relationship Id="rId20" Type="http://schemas.openxmlformats.org/officeDocument/2006/relationships/hyperlink" Target="https://metanit.com/java/javafx/3.1.php" TargetMode="External"/><Relationship Id="rId29" Type="http://schemas.openxmlformats.org/officeDocument/2006/relationships/hyperlink" Target="https://metanit.com/java/javafx/3.9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anit.com/java/javafx/1.3.php" TargetMode="External"/><Relationship Id="rId24" Type="http://schemas.openxmlformats.org/officeDocument/2006/relationships/hyperlink" Target="https://metanit.com/java/javafx/3.4.php" TargetMode="External"/><Relationship Id="rId32" Type="http://schemas.openxmlformats.org/officeDocument/2006/relationships/hyperlink" Target="https://metanit.com/java/javafx/4.4.php" TargetMode="External"/><Relationship Id="rId37" Type="http://schemas.openxmlformats.org/officeDocument/2006/relationships/hyperlink" Target="https://worldskills.ru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etanit.com/java/javafx/1.7.php" TargetMode="External"/><Relationship Id="rId23" Type="http://schemas.openxmlformats.org/officeDocument/2006/relationships/hyperlink" Target="https://metanit.com/java/javafx/3.3.php" TargetMode="External"/><Relationship Id="rId28" Type="http://schemas.openxmlformats.org/officeDocument/2006/relationships/hyperlink" Target="https://metanit.com/java/javafx/3.8.php" TargetMode="External"/><Relationship Id="rId36" Type="http://schemas.openxmlformats.org/officeDocument/2006/relationships/hyperlink" Target="https://metanit.com/java/javafx/4.9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etanit.com/java/javafx/2.3.php" TargetMode="External"/><Relationship Id="rId31" Type="http://schemas.openxmlformats.org/officeDocument/2006/relationships/hyperlink" Target="https://metanit.com/java/javafx/4.3.php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metanit.com/java/javafx/1.6.php" TargetMode="External"/><Relationship Id="rId22" Type="http://schemas.openxmlformats.org/officeDocument/2006/relationships/hyperlink" Target="https://metanit.com/java/javafx/3.2.php" TargetMode="External"/><Relationship Id="rId27" Type="http://schemas.openxmlformats.org/officeDocument/2006/relationships/hyperlink" Target="https://metanit.com/java/javafx/3.7.php" TargetMode="External"/><Relationship Id="rId30" Type="http://schemas.openxmlformats.org/officeDocument/2006/relationships/hyperlink" Target="https://metanit.com/java/javafx/4.2.php" TargetMode="External"/><Relationship Id="rId35" Type="http://schemas.openxmlformats.org/officeDocument/2006/relationships/hyperlink" Target="https://metanit.com/java/javafx/4.8.ph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metanit.com/java/javafx/1.4.php" TargetMode="External"/><Relationship Id="rId17" Type="http://schemas.openxmlformats.org/officeDocument/2006/relationships/hyperlink" Target="https://metanit.com/java/javafx/2.1.php" TargetMode="External"/><Relationship Id="rId25" Type="http://schemas.openxmlformats.org/officeDocument/2006/relationships/hyperlink" Target="https://metanit.com/java/javafx/3.5.php" TargetMode="External"/><Relationship Id="rId33" Type="http://schemas.openxmlformats.org/officeDocument/2006/relationships/hyperlink" Target="https://metanit.com/java/javafx/4.6.php" TargetMode="External"/><Relationship Id="rId3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gxo43Haw5q56aVOF18ZuGA+Bg==">AMUW2mU9tS5jwkPDD3gw1gZnhvXkzY2+axsXis21CoEnEqUF02wOrrm/oRCXFZldhMmQOeTGs5TXdIUMd2o7GnOKPAgqNbWh6gDUWbjENfbLuveNphwEOUhqLMgeA/kskDi/a68Kl9DvT4i+Rdw+A7WPG91c3bS6KK7gT4aitHoVXWS2WK5BdpvU8RjH6+SLsX2wcH7JlR3xS4Z5Hu9ML8DgW33H0JP2M1ejbsvF4KqCyR6EwDkpb5auEblaYQrxCTOwJN4FWnbj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A82016-5D84-4249-92D6-94BD265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3952</Words>
  <Characters>22531</Characters>
  <Application>Microsoft Office Word</Application>
  <DocSecurity>0</DocSecurity>
  <Lines>187</Lines>
  <Paragraphs>52</Paragraphs>
  <ScaleCrop>false</ScaleCrop>
  <Company/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Любовь Ермолаева</cp:lastModifiedBy>
  <cp:revision>2</cp:revision>
  <dcterms:created xsi:type="dcterms:W3CDTF">2021-04-29T06:22:00Z</dcterms:created>
  <dcterms:modified xsi:type="dcterms:W3CDTF">2022-05-19T13:23:00Z</dcterms:modified>
</cp:coreProperties>
</file>