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775C1" w14:textId="77777777" w:rsidR="00787D48" w:rsidRDefault="00787D48">
      <w:pPr>
        <w:jc w:val="center"/>
        <w:rPr>
          <w:b/>
          <w:sz w:val="28"/>
          <w:szCs w:val="28"/>
        </w:rPr>
      </w:pPr>
    </w:p>
    <w:tbl>
      <w:tblPr>
        <w:tblStyle w:val="afff0"/>
        <w:tblW w:w="94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 w:rsidR="00787D48" w14:paraId="7028FCA2" w14:textId="77777777">
        <w:trPr>
          <w:trHeight w:val="567"/>
        </w:trPr>
        <w:tc>
          <w:tcPr>
            <w:tcW w:w="4820" w:type="dxa"/>
          </w:tcPr>
          <w:p w14:paraId="76CD46E0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СОГЛАСОВАНО</w:t>
            </w:r>
          </w:p>
        </w:tc>
        <w:tc>
          <w:tcPr>
            <w:tcW w:w="4673" w:type="dxa"/>
          </w:tcPr>
          <w:p w14:paraId="3C24F071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УТВЕРЖДАЮ</w:t>
            </w:r>
          </w:p>
        </w:tc>
      </w:tr>
      <w:tr w:rsidR="00787D48" w14:paraId="023FE245" w14:textId="77777777">
        <w:trPr>
          <w:trHeight w:val="2487"/>
        </w:trPr>
        <w:tc>
          <w:tcPr>
            <w:tcW w:w="4820" w:type="dxa"/>
          </w:tcPr>
          <w:p w14:paraId="6F70CE08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Автономная некоммерческая организация «Агентство развития профессионального мастерства (Ворлдскиллс Россия)» </w:t>
            </w:r>
          </w:p>
        </w:tc>
        <w:tc>
          <w:tcPr>
            <w:tcW w:w="4673" w:type="dxa"/>
          </w:tcPr>
          <w:p w14:paraId="559CFA6C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Должность руководителя образовательной организации  </w:t>
            </w:r>
          </w:p>
        </w:tc>
      </w:tr>
      <w:tr w:rsidR="00787D48" w14:paraId="75DA8570" w14:textId="77777777">
        <w:tc>
          <w:tcPr>
            <w:tcW w:w="4820" w:type="dxa"/>
          </w:tcPr>
          <w:p w14:paraId="67D82D28" w14:textId="77777777" w:rsidR="00787D48" w:rsidRDefault="00787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14:paraId="6B494B4C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______________И.О. Фамилия</w:t>
            </w:r>
          </w:p>
        </w:tc>
      </w:tr>
      <w:tr w:rsidR="00787D48" w14:paraId="458363F1" w14:textId="77777777">
        <w:trPr>
          <w:trHeight w:val="95"/>
        </w:trPr>
        <w:tc>
          <w:tcPr>
            <w:tcW w:w="4820" w:type="dxa"/>
          </w:tcPr>
          <w:p w14:paraId="5B3E0A01" w14:textId="77777777" w:rsidR="00787D48" w:rsidRDefault="00787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14:paraId="7612ACFD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«___» ____________ 20__г.</w:t>
            </w:r>
          </w:p>
        </w:tc>
      </w:tr>
    </w:tbl>
    <w:p w14:paraId="5C9DDC1B" w14:textId="77777777" w:rsidR="00787D48" w:rsidRDefault="00787D48">
      <w:pPr>
        <w:jc w:val="center"/>
        <w:rPr>
          <w:b/>
          <w:sz w:val="28"/>
          <w:szCs w:val="28"/>
        </w:rPr>
      </w:pPr>
    </w:p>
    <w:p w14:paraId="2F11E38F" w14:textId="77777777" w:rsidR="00787D48" w:rsidRDefault="00787D48">
      <w:pPr>
        <w:jc w:val="center"/>
        <w:rPr>
          <w:b/>
          <w:sz w:val="28"/>
          <w:szCs w:val="28"/>
        </w:rPr>
      </w:pPr>
    </w:p>
    <w:p w14:paraId="5C53A011" w14:textId="77777777" w:rsidR="00787D48" w:rsidRDefault="00787D48">
      <w:pPr>
        <w:jc w:val="center"/>
        <w:rPr>
          <w:b/>
          <w:sz w:val="28"/>
          <w:szCs w:val="28"/>
        </w:rPr>
      </w:pPr>
    </w:p>
    <w:p w14:paraId="0F309215" w14:textId="77777777" w:rsidR="00787D48" w:rsidRDefault="00787D48">
      <w:pPr>
        <w:jc w:val="center"/>
        <w:rPr>
          <w:b/>
          <w:sz w:val="28"/>
          <w:szCs w:val="28"/>
        </w:rPr>
      </w:pPr>
    </w:p>
    <w:p w14:paraId="5560E44D" w14:textId="77777777" w:rsidR="00787D48" w:rsidRDefault="00787D48">
      <w:pPr>
        <w:jc w:val="center"/>
        <w:rPr>
          <w:b/>
          <w:sz w:val="28"/>
          <w:szCs w:val="28"/>
        </w:rPr>
      </w:pPr>
    </w:p>
    <w:p w14:paraId="0123526A" w14:textId="77777777" w:rsidR="00787D48" w:rsidRDefault="00787D48">
      <w:pPr>
        <w:jc w:val="center"/>
        <w:rPr>
          <w:b/>
          <w:sz w:val="28"/>
          <w:szCs w:val="28"/>
        </w:rPr>
      </w:pPr>
    </w:p>
    <w:p w14:paraId="431D6A53" w14:textId="77777777" w:rsidR="00787D48" w:rsidRDefault="00787D48">
      <w:pPr>
        <w:jc w:val="center"/>
        <w:rPr>
          <w:b/>
          <w:sz w:val="28"/>
          <w:szCs w:val="28"/>
        </w:rPr>
      </w:pPr>
    </w:p>
    <w:p w14:paraId="5A84C65F" w14:textId="77777777" w:rsidR="00787D48" w:rsidRDefault="00787D48">
      <w:pPr>
        <w:jc w:val="center"/>
        <w:rPr>
          <w:b/>
          <w:sz w:val="28"/>
          <w:szCs w:val="28"/>
        </w:rPr>
      </w:pPr>
    </w:p>
    <w:p w14:paraId="32BB161C" w14:textId="77777777" w:rsidR="00787D48" w:rsidRDefault="00787D48">
      <w:pPr>
        <w:jc w:val="center"/>
        <w:rPr>
          <w:b/>
          <w:color w:val="000000"/>
          <w:sz w:val="28"/>
          <w:szCs w:val="28"/>
        </w:rPr>
      </w:pPr>
    </w:p>
    <w:p w14:paraId="4E4C03B7" w14:textId="77777777" w:rsidR="00787D48" w:rsidRDefault="004A2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профессиональная программа </w:t>
      </w:r>
    </w:p>
    <w:p w14:paraId="553771A0" w14:textId="77777777" w:rsidR="00787D48" w:rsidRDefault="004A2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квалификации </w:t>
      </w:r>
    </w:p>
    <w:p w14:paraId="4B0EE16A" w14:textId="77777777" w:rsidR="00787D48" w:rsidRDefault="004A2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«Тестирование программного обеспечения (с учетом стандарта Ворлдскиллс по компетенции «Программные решения для бизнеса»)» </w:t>
      </w:r>
    </w:p>
    <w:p w14:paraId="14EA74A1" w14:textId="77777777" w:rsidR="00787D48" w:rsidRDefault="00787D48">
      <w:pPr>
        <w:jc w:val="center"/>
        <w:rPr>
          <w:b/>
          <w:sz w:val="28"/>
          <w:szCs w:val="28"/>
        </w:rPr>
      </w:pPr>
    </w:p>
    <w:p w14:paraId="01890528" w14:textId="77777777" w:rsidR="00787D48" w:rsidRDefault="00787D48">
      <w:pPr>
        <w:jc w:val="center"/>
        <w:rPr>
          <w:b/>
          <w:color w:val="000000"/>
          <w:sz w:val="28"/>
          <w:szCs w:val="28"/>
        </w:rPr>
      </w:pPr>
    </w:p>
    <w:p w14:paraId="009779A5" w14:textId="77777777" w:rsidR="00787D48" w:rsidRDefault="00787D48">
      <w:pPr>
        <w:jc w:val="center"/>
        <w:rPr>
          <w:b/>
          <w:color w:val="000000"/>
          <w:sz w:val="28"/>
          <w:szCs w:val="28"/>
        </w:rPr>
      </w:pPr>
    </w:p>
    <w:p w14:paraId="4E226591" w14:textId="77777777" w:rsidR="00787D48" w:rsidRDefault="00787D48">
      <w:pPr>
        <w:jc w:val="center"/>
        <w:rPr>
          <w:b/>
          <w:color w:val="000000"/>
          <w:sz w:val="28"/>
          <w:szCs w:val="28"/>
        </w:rPr>
      </w:pPr>
    </w:p>
    <w:p w14:paraId="189F3A9D" w14:textId="77777777" w:rsidR="00787D48" w:rsidRDefault="00787D48">
      <w:pPr>
        <w:jc w:val="center"/>
        <w:rPr>
          <w:b/>
          <w:color w:val="000000"/>
          <w:sz w:val="28"/>
          <w:szCs w:val="28"/>
        </w:rPr>
      </w:pPr>
    </w:p>
    <w:p w14:paraId="2F98567A" w14:textId="77777777" w:rsidR="00787D48" w:rsidRDefault="00787D48">
      <w:pPr>
        <w:jc w:val="center"/>
        <w:rPr>
          <w:b/>
          <w:color w:val="000000"/>
          <w:sz w:val="28"/>
          <w:szCs w:val="28"/>
        </w:rPr>
      </w:pPr>
    </w:p>
    <w:p w14:paraId="023A5E11" w14:textId="77777777" w:rsidR="00787D48" w:rsidRDefault="00787D48">
      <w:pPr>
        <w:jc w:val="center"/>
        <w:rPr>
          <w:b/>
          <w:color w:val="000000"/>
          <w:sz w:val="28"/>
          <w:szCs w:val="28"/>
        </w:rPr>
      </w:pPr>
    </w:p>
    <w:p w14:paraId="14375A31" w14:textId="77777777" w:rsidR="00787D48" w:rsidRDefault="00787D48">
      <w:pPr>
        <w:jc w:val="center"/>
        <w:rPr>
          <w:b/>
          <w:color w:val="000000"/>
          <w:sz w:val="28"/>
          <w:szCs w:val="28"/>
        </w:rPr>
      </w:pPr>
    </w:p>
    <w:p w14:paraId="2A8BBD21" w14:textId="77777777" w:rsidR="00787D48" w:rsidRDefault="00787D48">
      <w:pPr>
        <w:jc w:val="center"/>
        <w:rPr>
          <w:b/>
          <w:color w:val="000000"/>
          <w:sz w:val="28"/>
          <w:szCs w:val="28"/>
        </w:rPr>
      </w:pPr>
    </w:p>
    <w:p w14:paraId="4DE375BA" w14:textId="77777777" w:rsidR="00787D48" w:rsidRDefault="00787D48">
      <w:pPr>
        <w:jc w:val="center"/>
        <w:rPr>
          <w:b/>
          <w:color w:val="000000"/>
          <w:sz w:val="28"/>
          <w:szCs w:val="28"/>
        </w:rPr>
      </w:pPr>
    </w:p>
    <w:p w14:paraId="2A283923" w14:textId="77777777" w:rsidR="00787D48" w:rsidRDefault="00787D48">
      <w:pPr>
        <w:jc w:val="center"/>
        <w:rPr>
          <w:b/>
          <w:color w:val="000000"/>
          <w:sz w:val="28"/>
          <w:szCs w:val="28"/>
        </w:rPr>
      </w:pPr>
    </w:p>
    <w:p w14:paraId="6424C203" w14:textId="77777777" w:rsidR="00787D48" w:rsidRDefault="00787D48">
      <w:pPr>
        <w:jc w:val="center"/>
        <w:rPr>
          <w:b/>
          <w:color w:val="000000"/>
          <w:sz w:val="28"/>
          <w:szCs w:val="28"/>
        </w:rPr>
      </w:pPr>
    </w:p>
    <w:p w14:paraId="7133E62C" w14:textId="77777777" w:rsidR="00787D48" w:rsidRDefault="00787D48">
      <w:pPr>
        <w:jc w:val="center"/>
        <w:rPr>
          <w:b/>
          <w:color w:val="000000"/>
          <w:sz w:val="28"/>
          <w:szCs w:val="28"/>
        </w:rPr>
      </w:pPr>
    </w:p>
    <w:p w14:paraId="6F121434" w14:textId="77777777" w:rsidR="00787D48" w:rsidRDefault="00787D48">
      <w:pPr>
        <w:rPr>
          <w:b/>
          <w:color w:val="000000"/>
          <w:sz w:val="28"/>
          <w:szCs w:val="28"/>
        </w:rPr>
      </w:pPr>
    </w:p>
    <w:p w14:paraId="239DF039" w14:textId="77777777" w:rsidR="00787D48" w:rsidRDefault="00787D48">
      <w:pPr>
        <w:rPr>
          <w:b/>
          <w:color w:val="000000"/>
          <w:sz w:val="28"/>
          <w:szCs w:val="28"/>
        </w:rPr>
      </w:pPr>
    </w:p>
    <w:p w14:paraId="7D1592BF" w14:textId="77777777" w:rsidR="00787D48" w:rsidRDefault="00787D48">
      <w:pPr>
        <w:jc w:val="center"/>
        <w:rPr>
          <w:b/>
          <w:color w:val="000000"/>
          <w:sz w:val="28"/>
          <w:szCs w:val="28"/>
        </w:rPr>
      </w:pPr>
    </w:p>
    <w:p w14:paraId="3FAB93A3" w14:textId="77777777" w:rsidR="00787D48" w:rsidRDefault="00787D48">
      <w:pPr>
        <w:jc w:val="center"/>
        <w:rPr>
          <w:b/>
          <w:color w:val="000000"/>
          <w:sz w:val="28"/>
          <w:szCs w:val="28"/>
        </w:rPr>
      </w:pPr>
    </w:p>
    <w:p w14:paraId="344B9D92" w14:textId="77777777" w:rsidR="00787D48" w:rsidRDefault="00787D48">
      <w:pPr>
        <w:jc w:val="center"/>
        <w:rPr>
          <w:b/>
          <w:color w:val="000000"/>
          <w:sz w:val="28"/>
          <w:szCs w:val="28"/>
        </w:rPr>
      </w:pPr>
    </w:p>
    <w:p w14:paraId="53E8BD35" w14:textId="77777777" w:rsidR="00787D48" w:rsidRDefault="00787D48">
      <w:pPr>
        <w:jc w:val="center"/>
        <w:rPr>
          <w:b/>
          <w:color w:val="000000"/>
          <w:sz w:val="28"/>
          <w:szCs w:val="28"/>
        </w:rPr>
      </w:pPr>
    </w:p>
    <w:p w14:paraId="22AF8BEC" w14:textId="77777777" w:rsidR="00787D48" w:rsidRDefault="004A22E3">
      <w:pPr>
        <w:jc w:val="center"/>
        <w:rPr>
          <w:color w:val="000000"/>
        </w:rPr>
        <w:sectPr w:rsidR="00787D48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color w:val="000000"/>
        </w:rPr>
        <w:t>г. Город, 20__ год</w:t>
      </w:r>
    </w:p>
    <w:p w14:paraId="4397A544" w14:textId="77777777" w:rsidR="00787D48" w:rsidRDefault="004A2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Дополнительная профессиональная программа </w:t>
      </w:r>
    </w:p>
    <w:p w14:paraId="2BABF4F3" w14:textId="77777777" w:rsidR="00787D48" w:rsidRDefault="004A2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квалификации </w:t>
      </w:r>
    </w:p>
    <w:p w14:paraId="7EE0E08C" w14:textId="77777777" w:rsidR="00787D48" w:rsidRDefault="004A2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«Тестирование программного обеспечения (с учетом стандарта Ворлдскиллс по компетенции «Программные решения для бизнеса»)» </w:t>
      </w:r>
    </w:p>
    <w:p w14:paraId="141345A3" w14:textId="77777777" w:rsidR="00787D48" w:rsidRDefault="00787D48">
      <w:pPr>
        <w:rPr>
          <w:b/>
          <w:color w:val="000000"/>
          <w:sz w:val="28"/>
          <w:szCs w:val="28"/>
        </w:rPr>
      </w:pPr>
    </w:p>
    <w:p w14:paraId="42632B8C" w14:textId="77777777" w:rsidR="00787D48" w:rsidRDefault="004A22E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Цели реализации программы</w:t>
      </w:r>
    </w:p>
    <w:p w14:paraId="718A6F93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</w:t>
      </w:r>
      <w:r>
        <w:rPr>
          <w:color w:val="000000"/>
        </w:rPr>
        <w:t xml:space="preserve"> с учетом спецификации стандарта Ворлдскиллс по компетенции «Программные решения для бизнеса».</w:t>
      </w:r>
    </w:p>
    <w:p w14:paraId="66E752CF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</w:p>
    <w:p w14:paraId="5360CB81" w14:textId="77777777" w:rsidR="00787D48" w:rsidRDefault="004A22E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r>
        <w:rPr>
          <w:b/>
          <w:color w:val="000000"/>
        </w:rPr>
        <w:t>Требования к результатам обучения. Планируемые результаты обучения</w:t>
      </w:r>
    </w:p>
    <w:p w14:paraId="436BFAD1" w14:textId="77777777" w:rsidR="00787D48" w:rsidRDefault="004A22E3">
      <w:pPr>
        <w:ind w:firstLine="851"/>
        <w:jc w:val="both"/>
        <w:rPr>
          <w:b/>
          <w:color w:val="000000"/>
        </w:rPr>
      </w:pPr>
      <w:r>
        <w:rPr>
          <w:b/>
          <w:color w:val="000000"/>
        </w:rPr>
        <w:t>2.1. Характеристика нового вида профессиональной деятельности, трудовых функций и (или) уровн</w:t>
      </w:r>
      <w:r>
        <w:rPr>
          <w:b/>
          <w:color w:val="000000"/>
        </w:rPr>
        <w:t>ей квалификации</w:t>
      </w:r>
    </w:p>
    <w:p w14:paraId="2081ED6F" w14:textId="77777777" w:rsidR="00787D48" w:rsidRDefault="004A22E3">
      <w:pPr>
        <w:spacing w:before="120"/>
        <w:ind w:firstLine="851"/>
        <w:jc w:val="both"/>
      </w:pPr>
      <w:r>
        <w:t>Д</w:t>
      </w:r>
      <w:r>
        <w:rPr>
          <w:color w:val="000000"/>
        </w:rPr>
        <w:t>ополнит</w:t>
      </w:r>
      <w:r>
        <w:t>ельная профессиональная программа повышения квалификации направлена на совершенствование и (или) формирование у слушателей новой компетенции с учетом спецификации стандартов Ворлдскиллс по компетенции «Программные решения для бизнес</w:t>
      </w:r>
      <w:r>
        <w:t>а»</w:t>
      </w:r>
    </w:p>
    <w:tbl>
      <w:tblPr>
        <w:tblStyle w:val="afff1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</w:tblGrid>
      <w:tr w:rsidR="00787D48" w14:paraId="4D16F146" w14:textId="77777777">
        <w:trPr>
          <w:trHeight w:val="322"/>
        </w:trPr>
        <w:tc>
          <w:tcPr>
            <w:tcW w:w="567" w:type="dxa"/>
            <w:vMerge w:val="restart"/>
            <w:shd w:val="clear" w:color="auto" w:fill="auto"/>
          </w:tcPr>
          <w:p w14:paraId="337E7612" w14:textId="77777777" w:rsidR="00787D48" w:rsidRDefault="004A22E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647" w:type="dxa"/>
            <w:vMerge w:val="restart"/>
            <w:shd w:val="clear" w:color="auto" w:fill="auto"/>
          </w:tcPr>
          <w:p w14:paraId="1584539A" w14:textId="77777777" w:rsidR="00787D48" w:rsidRDefault="00787D48">
            <w:pPr>
              <w:jc w:val="center"/>
              <w:rPr>
                <w:b/>
              </w:rPr>
            </w:pPr>
          </w:p>
          <w:p w14:paraId="1088043A" w14:textId="77777777" w:rsidR="00787D48" w:rsidRDefault="004A22E3">
            <w:pPr>
              <w:jc w:val="center"/>
              <w:rPr>
                <w:b/>
              </w:rPr>
            </w:pPr>
            <w:r>
              <w:rPr>
                <w:b/>
              </w:rPr>
              <w:t>Содержание совершенствуемой или вновь формируемой компетенции</w:t>
            </w:r>
          </w:p>
        </w:tc>
      </w:tr>
      <w:tr w:rsidR="00787D48" w14:paraId="7C90393E" w14:textId="77777777">
        <w:trPr>
          <w:trHeight w:val="322"/>
        </w:trPr>
        <w:tc>
          <w:tcPr>
            <w:tcW w:w="567" w:type="dxa"/>
            <w:vMerge/>
            <w:shd w:val="clear" w:color="auto" w:fill="auto"/>
          </w:tcPr>
          <w:p w14:paraId="0432D9DC" w14:textId="77777777" w:rsidR="00787D48" w:rsidRDefault="00787D48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14:paraId="2DDC6EB7" w14:textId="77777777" w:rsidR="00787D48" w:rsidRDefault="00787D48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787D48" w14:paraId="7C7E80C1" w14:textId="77777777">
        <w:trPr>
          <w:trHeight w:val="322"/>
        </w:trPr>
        <w:tc>
          <w:tcPr>
            <w:tcW w:w="567" w:type="dxa"/>
            <w:vMerge/>
            <w:shd w:val="clear" w:color="auto" w:fill="auto"/>
          </w:tcPr>
          <w:p w14:paraId="43F10CC3" w14:textId="77777777" w:rsidR="00787D48" w:rsidRDefault="00787D48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14:paraId="11837DD1" w14:textId="77777777" w:rsidR="00787D48" w:rsidRDefault="00787D48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787D48" w14:paraId="05D67D2A" w14:textId="77777777">
        <w:tc>
          <w:tcPr>
            <w:tcW w:w="567" w:type="dxa"/>
            <w:shd w:val="clear" w:color="auto" w:fill="auto"/>
          </w:tcPr>
          <w:p w14:paraId="1C1E7768" w14:textId="77777777" w:rsidR="00787D48" w:rsidRDefault="004A22E3">
            <w:pPr>
              <w:jc w:val="center"/>
            </w:pPr>
            <w:r>
              <w:t>1</w:t>
            </w:r>
          </w:p>
        </w:tc>
        <w:tc>
          <w:tcPr>
            <w:tcW w:w="8647" w:type="dxa"/>
            <w:shd w:val="clear" w:color="auto" w:fill="auto"/>
          </w:tcPr>
          <w:p w14:paraId="57D79E08" w14:textId="77777777" w:rsidR="00787D48" w:rsidRDefault="004A22E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тестовых данных и выполнение тестовых процедур</w:t>
            </w:r>
          </w:p>
        </w:tc>
      </w:tr>
      <w:tr w:rsidR="00787D48" w14:paraId="4EDF3D84" w14:textId="77777777">
        <w:tc>
          <w:tcPr>
            <w:tcW w:w="567" w:type="dxa"/>
            <w:shd w:val="clear" w:color="auto" w:fill="auto"/>
          </w:tcPr>
          <w:p w14:paraId="108C6916" w14:textId="77777777" w:rsidR="00787D48" w:rsidRDefault="004A22E3">
            <w:pPr>
              <w:jc w:val="center"/>
            </w:pPr>
            <w:r>
              <w:t>2</w:t>
            </w:r>
          </w:p>
        </w:tc>
        <w:tc>
          <w:tcPr>
            <w:tcW w:w="8647" w:type="dxa"/>
            <w:shd w:val="clear" w:color="auto" w:fill="auto"/>
          </w:tcPr>
          <w:p w14:paraId="75A826A3" w14:textId="77777777" w:rsidR="00787D48" w:rsidRDefault="004A2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тестовых случаев, проведение тестирования и исследование результатов</w:t>
            </w:r>
          </w:p>
        </w:tc>
      </w:tr>
      <w:tr w:rsidR="00787D48" w14:paraId="0EC52C43" w14:textId="77777777">
        <w:tc>
          <w:tcPr>
            <w:tcW w:w="567" w:type="dxa"/>
            <w:shd w:val="clear" w:color="auto" w:fill="auto"/>
          </w:tcPr>
          <w:p w14:paraId="6547C5FF" w14:textId="77777777" w:rsidR="00787D48" w:rsidRDefault="004A22E3">
            <w:pPr>
              <w:jc w:val="center"/>
            </w:pPr>
            <w:r>
              <w:t>3</w:t>
            </w:r>
          </w:p>
        </w:tc>
        <w:tc>
          <w:tcPr>
            <w:tcW w:w="8647" w:type="dxa"/>
            <w:shd w:val="clear" w:color="auto" w:fill="auto"/>
          </w:tcPr>
          <w:p w14:paraId="0D83A7B3" w14:textId="77777777" w:rsidR="00787D48" w:rsidRDefault="004A22E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Документирование тестирования программного обеспечения</w:t>
            </w:r>
          </w:p>
        </w:tc>
      </w:tr>
    </w:tbl>
    <w:p w14:paraId="3D3FBC97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</w:p>
    <w:p w14:paraId="5132B3D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Программа разработана в соответствии с:</w:t>
      </w:r>
    </w:p>
    <w:p w14:paraId="21290CEE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- спецификацией стандартов Ворлдскиллс по компетенции «Программные решения для бизнеса»;</w:t>
      </w:r>
    </w:p>
    <w:p w14:paraId="3EE1BC2F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rPr>
          <w:b/>
          <w:color w:val="000000"/>
        </w:rPr>
        <w:t xml:space="preserve">- </w:t>
      </w:r>
      <w:r>
        <w:rPr>
          <w:color w:val="000000"/>
        </w:rPr>
        <w:t>профессиональным стандартом «Специалист по тестированию в области информационных технологий» (</w:t>
      </w:r>
      <w:r>
        <w:t>утвержден приказом Министерства труда и социальной защиты Российской Федерации от 02.08.2021 № 531н);</w:t>
      </w:r>
    </w:p>
    <w:p w14:paraId="74FD39FA" w14:textId="77777777" w:rsidR="00787D48" w:rsidRDefault="004A22E3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t xml:space="preserve">профессиональным стандартом «Специалист по информационным </w:t>
      </w:r>
      <w:r>
        <w:t>системам» (утвержден приказом Минтруда России от 18 ноября 2014 года № 896 н).</w:t>
      </w:r>
    </w:p>
    <w:p w14:paraId="31A62308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</w:p>
    <w:p w14:paraId="4D9AC372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</w:rPr>
      </w:pPr>
      <w:r>
        <w:rPr>
          <w:color w:val="000000"/>
        </w:rPr>
        <w:t>К освоению программы допускаются лица, имеющие или получающие среднее профессиональное и (или) высшее образование. Медицинские ограничения регламентированы Перечнем медицинских</w:t>
      </w:r>
      <w:r>
        <w:rPr>
          <w:color w:val="000000"/>
        </w:rPr>
        <w:t xml:space="preserve"> противопоказаний Минздрава России.</w:t>
      </w:r>
    </w:p>
    <w:p w14:paraId="4548C893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</w:p>
    <w:p w14:paraId="14439947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</w:rPr>
      </w:pPr>
      <w:r>
        <w:rPr>
          <w:color w:val="000000"/>
        </w:rPr>
        <w:t xml:space="preserve">Рабочие места, которые возможно занять по итогам обучения по программе (трудоустройство на вакансии в организации, самозанятость, работа в качестве индивидуального предпринимателя): </w:t>
      </w:r>
    </w:p>
    <w:p w14:paraId="005C0586" w14:textId="77777777" w:rsidR="00787D48" w:rsidRDefault="004A22E3">
      <w:pPr>
        <w:numPr>
          <w:ilvl w:val="1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специалист по тестированию программн</w:t>
      </w:r>
      <w:r>
        <w:rPr>
          <w:color w:val="000000"/>
        </w:rPr>
        <w:t>ого обеспечения;</w:t>
      </w:r>
    </w:p>
    <w:p w14:paraId="654C9927" w14:textId="77777777" w:rsidR="00787D48" w:rsidRDefault="004A22E3">
      <w:pPr>
        <w:numPr>
          <w:ilvl w:val="1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специалист по тестированию и контролю качества программного обеспечения; </w:t>
      </w:r>
    </w:p>
    <w:p w14:paraId="469C6534" w14:textId="77777777" w:rsidR="00787D48" w:rsidRDefault="004A22E3">
      <w:pPr>
        <w:numPr>
          <w:ilvl w:val="1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специалист по качеству программного обеспечения.</w:t>
      </w:r>
    </w:p>
    <w:p w14:paraId="78E363AA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</w:p>
    <w:p w14:paraId="4673608D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</w:pPr>
      <w:r>
        <w:t>Программа рекомендуется к освоению лицами, имеющими среднее профессиональное и (или) высшее образование по следующим направлениям подготовки:</w:t>
      </w:r>
    </w:p>
    <w:p w14:paraId="534BDB5C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</w:pPr>
      <w:r>
        <w:t>09.00.00 Информатика и вычислительная техника;</w:t>
      </w:r>
    </w:p>
    <w:p w14:paraId="202B45F8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</w:pPr>
      <w:r>
        <w:t>11.00.00 Электроника, радиотехника и системы связи.</w:t>
      </w:r>
    </w:p>
    <w:p w14:paraId="3728040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</w:pPr>
      <w:r>
        <w:t>Программа реком</w:t>
      </w:r>
      <w:r>
        <w:t>ендуется к освоению лицами, имеющими квалификацию и/или опыт профессиональной деятельности в области информационных технологий и инфокоммуникационных сетей и систем связи.</w:t>
      </w:r>
    </w:p>
    <w:p w14:paraId="152E43BA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</w:rPr>
      </w:pPr>
    </w:p>
    <w:p w14:paraId="2AE8F43D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</w:p>
    <w:p w14:paraId="45EE8E71" w14:textId="77777777" w:rsidR="00787D48" w:rsidRDefault="004A22E3">
      <w:pPr>
        <w:numPr>
          <w:ilvl w:val="1"/>
          <w:numId w:val="13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Требования к результатам освоения программы</w:t>
      </w:r>
    </w:p>
    <w:p w14:paraId="6BDB6D6C" w14:textId="77777777" w:rsidR="00787D48" w:rsidRDefault="004A22E3">
      <w:pPr>
        <w:ind w:firstLine="851"/>
        <w:jc w:val="both"/>
        <w:rPr>
          <w:color w:val="000000"/>
        </w:rPr>
      </w:pPr>
      <w:r>
        <w:rPr>
          <w:color w:val="000000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14:paraId="5C01C969" w14:textId="77777777" w:rsidR="00787D48" w:rsidRDefault="004A22E3">
      <w:pPr>
        <w:ind w:firstLine="851"/>
        <w:jc w:val="both"/>
        <w:rPr>
          <w:color w:val="000000"/>
        </w:rPr>
      </w:pPr>
      <w:r>
        <w:rPr>
          <w:color w:val="000000"/>
        </w:rPr>
        <w:t>В результате освоения программы слушатель должен</w:t>
      </w:r>
    </w:p>
    <w:p w14:paraId="4B98A0AD" w14:textId="77777777" w:rsidR="00787D48" w:rsidRDefault="004A22E3">
      <w:pPr>
        <w:ind w:firstLine="851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знать:</w:t>
      </w:r>
    </w:p>
    <w:p w14:paraId="3958FD64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основы верификации и аттестации программного</w:t>
      </w:r>
      <w:r>
        <w:rPr>
          <w:color w:val="000000"/>
        </w:rPr>
        <w:t xml:space="preserve"> обеспечения (ПО); </w:t>
      </w:r>
    </w:p>
    <w:p w14:paraId="25FDB86D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стандарты качества программного продукта и процессов его обеспечения; </w:t>
      </w:r>
    </w:p>
    <w:p w14:paraId="1198F1EF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роль тестирования в жизненном цикле ПО; </w:t>
      </w:r>
    </w:p>
    <w:p w14:paraId="33862A7A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основные понятия и принципы тестирования ПО; </w:t>
      </w:r>
    </w:p>
    <w:p w14:paraId="3D185D31" w14:textId="77777777" w:rsidR="00787D48" w:rsidRDefault="004A22E3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основные положения теории баз данных, хранилищ данных, баз знаний;</w:t>
      </w:r>
    </w:p>
    <w:p w14:paraId="6ABBF697" w14:textId="77777777" w:rsidR="00787D48" w:rsidRDefault="004A22E3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структуры данных систем управления базами данных, общий подход к организации представлений, таблиц, индексов и кластеров; </w:t>
      </w:r>
    </w:p>
    <w:p w14:paraId="47EFFE3C" w14:textId="77777777" w:rsidR="00787D48" w:rsidRDefault="004A22E3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методы организации целостности данных; </w:t>
      </w:r>
    </w:p>
    <w:p w14:paraId="5CF9158B" w14:textId="77777777" w:rsidR="00787D48" w:rsidRDefault="004A22E3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способы контроля доступа к данным и управления привилегиями; </w:t>
      </w:r>
    </w:p>
    <w:p w14:paraId="5ABC55DA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основные конструкции языка SQL;</w:t>
      </w:r>
    </w:p>
    <w:p w14:paraId="06367CAB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основы программирования на языке C#; </w:t>
      </w:r>
    </w:p>
    <w:p w14:paraId="735951E2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основные конструкции языка программирования;</w:t>
      </w:r>
    </w:p>
    <w:p w14:paraId="44A739EC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основные подходы по работе с Git;</w:t>
      </w:r>
    </w:p>
    <w:p w14:paraId="5E65DF16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основные понятия автоматизации тестирования программного обеспечения;</w:t>
      </w:r>
    </w:p>
    <w:p w14:paraId="052C2C5B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техники тест-дизайна;</w:t>
      </w:r>
    </w:p>
    <w:p w14:paraId="0AAE5EFA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основы сетевых технологий;</w:t>
      </w:r>
    </w:p>
    <w:p w14:paraId="5E7E4DF9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базовые веб-технологии: протокол HTTP, верстка HTML и CSS;</w:t>
      </w:r>
    </w:p>
    <w:p w14:paraId="2E82294B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базовые принципы взаимодействия с REST API, типичные сценарии тестирования API-интерфейсов;</w:t>
      </w:r>
    </w:p>
    <w:p w14:paraId="5276E1EF" w14:textId="77777777" w:rsidR="00787D48" w:rsidRDefault="00787D48">
      <w:pPr>
        <w:jc w:val="both"/>
      </w:pPr>
    </w:p>
    <w:p w14:paraId="35C676CD" w14:textId="77777777" w:rsidR="00787D48" w:rsidRDefault="004A22E3">
      <w:pPr>
        <w:ind w:firstLine="851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уметь:</w:t>
      </w:r>
    </w:p>
    <w:p w14:paraId="19C85C4F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формировать тестовые наборы и процедуры;</w:t>
      </w:r>
    </w:p>
    <w:p w14:paraId="368A0144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разрабатывать различные виды тестов и тестирующих программ; </w:t>
      </w:r>
    </w:p>
    <w:p w14:paraId="675F5AE1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выполнять тестовые процедуры согласно плана тестирования;</w:t>
      </w:r>
    </w:p>
    <w:p w14:paraId="502E4706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пользоваться системами отслеживания ошибок (bug tracker); </w:t>
      </w:r>
    </w:p>
    <w:p w14:paraId="1A67907E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разрабатывать документацию - требования к системе, тесты и тестовые процедуры </w:t>
      </w:r>
      <w:r>
        <w:rPr>
          <w:color w:val="000000"/>
        </w:rPr>
        <w:t>и отслеживать взаимосвязь этих документов с разработанными тестами;</w:t>
      </w:r>
    </w:p>
    <w:p w14:paraId="121EE70D" w14:textId="77777777" w:rsidR="00787D48" w:rsidRDefault="004A22E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разрабатывать инструменты для автоматизированного тестирования программного обеспечения.</w:t>
      </w:r>
    </w:p>
    <w:p w14:paraId="469296D1" w14:textId="77777777" w:rsidR="00787D48" w:rsidRDefault="00787D48">
      <w:pPr>
        <w:ind w:firstLine="851"/>
        <w:jc w:val="both"/>
        <w:rPr>
          <w:b/>
          <w:color w:val="000000"/>
        </w:rPr>
      </w:pPr>
    </w:p>
    <w:p w14:paraId="00B0B981" w14:textId="77777777" w:rsidR="00787D48" w:rsidRDefault="004A22E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Содержание программы</w:t>
      </w:r>
    </w:p>
    <w:p w14:paraId="16C93AB8" w14:textId="77777777" w:rsidR="00787D48" w:rsidRDefault="004A22E3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Категория слушателей: </w:t>
      </w:r>
      <w:r>
        <w:t>лица</w:t>
      </w:r>
      <w:r>
        <w:rPr>
          <w:color w:val="000000"/>
        </w:rPr>
        <w:t>, имеющие или получающие среднее профессиональное и</w:t>
      </w:r>
      <w:r>
        <w:rPr>
          <w:color w:val="000000"/>
        </w:rPr>
        <w:t xml:space="preserve"> (или) высшее образование.</w:t>
      </w:r>
    </w:p>
    <w:p w14:paraId="40DE68CE" w14:textId="77777777" w:rsidR="00787D48" w:rsidRDefault="004A22E3">
      <w:pPr>
        <w:ind w:firstLine="851"/>
        <w:jc w:val="both"/>
        <w:rPr>
          <w:color w:val="000000"/>
        </w:rPr>
      </w:pPr>
      <w:r>
        <w:rPr>
          <w:color w:val="000000"/>
        </w:rPr>
        <w:t>Трудоемкость обучения: 144 академических часа.</w:t>
      </w:r>
    </w:p>
    <w:p w14:paraId="2F678283" w14:textId="77777777" w:rsidR="00787D48" w:rsidRDefault="004A22E3">
      <w:pP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Форма обучения: очная или очная с применением дистанционных образовательных технологий.</w:t>
      </w:r>
    </w:p>
    <w:p w14:paraId="3106AB51" w14:textId="77777777" w:rsidR="00787D48" w:rsidRDefault="00787D48">
      <w:pPr>
        <w:rPr>
          <w:b/>
          <w:color w:val="000000"/>
        </w:rPr>
      </w:pPr>
    </w:p>
    <w:p w14:paraId="67E70017" w14:textId="77777777" w:rsidR="00787D48" w:rsidRDefault="004A22E3"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</w:rPr>
        <w:t xml:space="preserve">Учебный план </w:t>
      </w:r>
    </w:p>
    <w:tbl>
      <w:tblPr>
        <w:tblStyle w:val="afff2"/>
        <w:tblW w:w="95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51"/>
        <w:gridCol w:w="1037"/>
        <w:gridCol w:w="884"/>
        <w:gridCol w:w="986"/>
        <w:gridCol w:w="1241"/>
        <w:gridCol w:w="1241"/>
      </w:tblGrid>
      <w:tr w:rsidR="00787D48" w14:paraId="3135D0D0" w14:textId="77777777">
        <w:trPr>
          <w:trHeight w:val="269"/>
        </w:trPr>
        <w:tc>
          <w:tcPr>
            <w:tcW w:w="562" w:type="dxa"/>
            <w:vMerge w:val="restart"/>
            <w:vAlign w:val="center"/>
          </w:tcPr>
          <w:p w14:paraId="23FB5F0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551" w:type="dxa"/>
            <w:vMerge w:val="restart"/>
            <w:vAlign w:val="center"/>
          </w:tcPr>
          <w:p w14:paraId="7D786B5F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модулей</w:t>
            </w:r>
          </w:p>
        </w:tc>
        <w:tc>
          <w:tcPr>
            <w:tcW w:w="1037" w:type="dxa"/>
            <w:vMerge w:val="restart"/>
            <w:vAlign w:val="center"/>
          </w:tcPr>
          <w:p w14:paraId="0FBC1CB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ак.час.</w:t>
            </w:r>
          </w:p>
        </w:tc>
        <w:tc>
          <w:tcPr>
            <w:tcW w:w="3111" w:type="dxa"/>
            <w:gridSpan w:val="3"/>
          </w:tcPr>
          <w:p w14:paraId="3EA56B79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241" w:type="dxa"/>
            <w:vMerge w:val="restart"/>
          </w:tcPr>
          <w:p w14:paraId="6B18CB22" w14:textId="77777777" w:rsidR="00787D48" w:rsidRDefault="004A22E3">
            <w:pPr>
              <w:jc w:val="center"/>
              <w:rPr>
                <w:color w:val="000000"/>
              </w:rPr>
            </w:pPr>
            <w:r>
              <w:t>Форма контроля</w:t>
            </w:r>
          </w:p>
        </w:tc>
      </w:tr>
      <w:tr w:rsidR="00787D48" w14:paraId="3224A841" w14:textId="77777777">
        <w:trPr>
          <w:trHeight w:val="269"/>
        </w:trPr>
        <w:tc>
          <w:tcPr>
            <w:tcW w:w="562" w:type="dxa"/>
            <w:vMerge/>
            <w:vAlign w:val="center"/>
          </w:tcPr>
          <w:p w14:paraId="78987FF8" w14:textId="77777777" w:rsidR="00787D48" w:rsidRDefault="00787D48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3551" w:type="dxa"/>
            <w:vMerge/>
            <w:vAlign w:val="center"/>
          </w:tcPr>
          <w:p w14:paraId="0D724715" w14:textId="77777777" w:rsidR="00787D48" w:rsidRDefault="00787D48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037" w:type="dxa"/>
            <w:vMerge/>
            <w:vAlign w:val="center"/>
          </w:tcPr>
          <w:p w14:paraId="741D9903" w14:textId="77777777" w:rsidR="00787D48" w:rsidRDefault="00787D48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884" w:type="dxa"/>
          </w:tcPr>
          <w:p w14:paraId="2E84049F" w14:textId="77777777" w:rsidR="00787D48" w:rsidRDefault="004A22E3">
            <w:pPr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986" w:type="dxa"/>
          </w:tcPr>
          <w:p w14:paraId="19B21D68" w14:textId="77777777" w:rsidR="00787D48" w:rsidRDefault="004A22E3">
            <w:pPr>
              <w:rPr>
                <w:color w:val="000000"/>
              </w:rPr>
            </w:pPr>
            <w:r>
              <w:rPr>
                <w:color w:val="000000"/>
              </w:rPr>
              <w:t>практ. занятия</w:t>
            </w:r>
          </w:p>
        </w:tc>
        <w:tc>
          <w:tcPr>
            <w:tcW w:w="1241" w:type="dxa"/>
          </w:tcPr>
          <w:p w14:paraId="611EE9DC" w14:textId="77777777" w:rsidR="00787D48" w:rsidRDefault="004A22E3">
            <w:pPr>
              <w:rPr>
                <w:color w:val="000000"/>
              </w:rPr>
            </w:pPr>
            <w:r>
              <w:rPr>
                <w:color w:val="000000"/>
              </w:rPr>
              <w:t>промежут. и итог. контроль</w:t>
            </w:r>
          </w:p>
        </w:tc>
        <w:tc>
          <w:tcPr>
            <w:tcW w:w="1241" w:type="dxa"/>
            <w:vMerge/>
          </w:tcPr>
          <w:p w14:paraId="79FE76E8" w14:textId="77777777" w:rsidR="00787D48" w:rsidRDefault="00787D48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787D48" w14:paraId="23811CBC" w14:textId="77777777">
        <w:trPr>
          <w:trHeight w:val="272"/>
        </w:trPr>
        <w:tc>
          <w:tcPr>
            <w:tcW w:w="562" w:type="dxa"/>
          </w:tcPr>
          <w:p w14:paraId="435796C3" w14:textId="77777777" w:rsidR="00787D48" w:rsidRDefault="004A22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551" w:type="dxa"/>
            <w:vAlign w:val="center"/>
          </w:tcPr>
          <w:p w14:paraId="123F85D1" w14:textId="77777777" w:rsidR="00787D48" w:rsidRDefault="004A22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1037" w:type="dxa"/>
            <w:vAlign w:val="center"/>
          </w:tcPr>
          <w:p w14:paraId="29FD67A3" w14:textId="77777777" w:rsidR="00787D48" w:rsidRDefault="004A22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884" w:type="dxa"/>
          </w:tcPr>
          <w:p w14:paraId="797DA157" w14:textId="77777777" w:rsidR="00787D48" w:rsidRDefault="004A22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986" w:type="dxa"/>
          </w:tcPr>
          <w:p w14:paraId="63A39198" w14:textId="77777777" w:rsidR="00787D48" w:rsidRDefault="004A22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241" w:type="dxa"/>
          </w:tcPr>
          <w:p w14:paraId="15157253" w14:textId="77777777" w:rsidR="00787D48" w:rsidRDefault="004A22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1241" w:type="dxa"/>
          </w:tcPr>
          <w:p w14:paraId="72CFA886" w14:textId="77777777" w:rsidR="00787D48" w:rsidRDefault="004A22E3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7</w:t>
            </w:r>
          </w:p>
        </w:tc>
      </w:tr>
      <w:tr w:rsidR="00787D48" w14:paraId="35847FF6" w14:textId="77777777">
        <w:trPr>
          <w:trHeight w:val="801"/>
        </w:trPr>
        <w:tc>
          <w:tcPr>
            <w:tcW w:w="562" w:type="dxa"/>
            <w:vAlign w:val="center"/>
          </w:tcPr>
          <w:p w14:paraId="2B381C1C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51" w:type="dxa"/>
          </w:tcPr>
          <w:p w14:paraId="229B2069" w14:textId="77777777" w:rsidR="00787D48" w:rsidRDefault="004A22E3">
            <w:pPr>
              <w:rPr>
                <w:color w:val="000000"/>
              </w:rPr>
            </w:pPr>
            <w:r>
              <w:rPr>
                <w:color w:val="000000"/>
              </w:rPr>
              <w:t>Модуль 1. Стандарты Ворлдскиллс и спецификация стандартов Ворлдскиллс по компетенции «Программные решения для бизнеса». Разделы спецификации</w:t>
            </w:r>
          </w:p>
        </w:tc>
        <w:tc>
          <w:tcPr>
            <w:tcW w:w="1037" w:type="dxa"/>
          </w:tcPr>
          <w:p w14:paraId="34372580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4" w:type="dxa"/>
          </w:tcPr>
          <w:p w14:paraId="42A672AC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</w:tcPr>
          <w:p w14:paraId="0689FBCB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1" w:type="dxa"/>
          </w:tcPr>
          <w:p w14:paraId="768D3CE9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1" w:type="dxa"/>
          </w:tcPr>
          <w:p w14:paraId="2366B041" w14:textId="77777777" w:rsidR="00787D48" w:rsidRDefault="00787D48">
            <w:pPr>
              <w:jc w:val="center"/>
              <w:rPr>
                <w:color w:val="000000"/>
              </w:rPr>
            </w:pPr>
          </w:p>
        </w:tc>
      </w:tr>
      <w:tr w:rsidR="00787D48" w14:paraId="07BAF078" w14:textId="77777777">
        <w:trPr>
          <w:trHeight w:val="801"/>
        </w:trPr>
        <w:tc>
          <w:tcPr>
            <w:tcW w:w="562" w:type="dxa"/>
            <w:vAlign w:val="center"/>
          </w:tcPr>
          <w:p w14:paraId="372DCBBF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51" w:type="dxa"/>
          </w:tcPr>
          <w:p w14:paraId="72EE2DE2" w14:textId="77777777" w:rsidR="00787D48" w:rsidRDefault="004A22E3">
            <w:pPr>
              <w:rPr>
                <w:color w:val="000000"/>
              </w:rPr>
            </w:pPr>
            <w:r>
              <w:rPr>
                <w:color w:val="000000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037" w:type="dxa"/>
          </w:tcPr>
          <w:p w14:paraId="36632C97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4" w:type="dxa"/>
          </w:tcPr>
          <w:p w14:paraId="15B26F8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</w:tcPr>
          <w:p w14:paraId="796C68BF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1" w:type="dxa"/>
          </w:tcPr>
          <w:p w14:paraId="4EFB732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1" w:type="dxa"/>
          </w:tcPr>
          <w:p w14:paraId="1F7C89B0" w14:textId="77777777" w:rsidR="00787D48" w:rsidRDefault="00787D48">
            <w:pPr>
              <w:jc w:val="center"/>
              <w:rPr>
                <w:color w:val="000000"/>
              </w:rPr>
            </w:pPr>
          </w:p>
        </w:tc>
      </w:tr>
      <w:tr w:rsidR="00787D48" w14:paraId="107C7445" w14:textId="77777777">
        <w:trPr>
          <w:trHeight w:val="413"/>
        </w:trPr>
        <w:tc>
          <w:tcPr>
            <w:tcW w:w="562" w:type="dxa"/>
            <w:vAlign w:val="center"/>
          </w:tcPr>
          <w:p w14:paraId="29A7E2AB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51" w:type="dxa"/>
          </w:tcPr>
          <w:p w14:paraId="28AF8101" w14:textId="77777777" w:rsidR="00787D48" w:rsidRDefault="004A22E3">
            <w:pPr>
              <w:rPr>
                <w:color w:val="000000"/>
              </w:rPr>
            </w:pPr>
            <w:r>
              <w:rPr>
                <w:color w:val="000000"/>
              </w:rPr>
              <w:t>Модуль 3. Общие вопросы по работе в статусе самозанятого</w:t>
            </w:r>
          </w:p>
        </w:tc>
        <w:tc>
          <w:tcPr>
            <w:tcW w:w="1037" w:type="dxa"/>
          </w:tcPr>
          <w:p w14:paraId="6FF4D6C2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4" w:type="dxa"/>
          </w:tcPr>
          <w:p w14:paraId="1EDFB0B0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</w:tcPr>
          <w:p w14:paraId="068A0C1C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1" w:type="dxa"/>
          </w:tcPr>
          <w:p w14:paraId="78FF3C2D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1" w:type="dxa"/>
          </w:tcPr>
          <w:p w14:paraId="72B4786A" w14:textId="77777777" w:rsidR="00787D48" w:rsidRDefault="00787D48">
            <w:pPr>
              <w:jc w:val="center"/>
              <w:rPr>
                <w:color w:val="000000"/>
              </w:rPr>
            </w:pPr>
          </w:p>
        </w:tc>
      </w:tr>
      <w:tr w:rsidR="00787D48" w14:paraId="22FDFB32" w14:textId="77777777">
        <w:trPr>
          <w:trHeight w:val="547"/>
        </w:trPr>
        <w:tc>
          <w:tcPr>
            <w:tcW w:w="562" w:type="dxa"/>
            <w:vAlign w:val="center"/>
          </w:tcPr>
          <w:p w14:paraId="118534FD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51" w:type="dxa"/>
          </w:tcPr>
          <w:p w14:paraId="3E4E910C" w14:textId="77777777" w:rsidR="00787D48" w:rsidRDefault="004A22E3">
            <w:pPr>
              <w:tabs>
                <w:tab w:val="left" w:pos="2130"/>
              </w:tabs>
              <w:rPr>
                <w:color w:val="000000"/>
              </w:rPr>
            </w:pPr>
            <w:r>
              <w:rPr>
                <w:color w:val="000000"/>
              </w:rPr>
              <w:t>Модуль 4. Требования охраны труда и техники безопасности</w:t>
            </w:r>
          </w:p>
        </w:tc>
        <w:tc>
          <w:tcPr>
            <w:tcW w:w="1037" w:type="dxa"/>
          </w:tcPr>
          <w:p w14:paraId="671F499B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4" w:type="dxa"/>
          </w:tcPr>
          <w:p w14:paraId="3657ADC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</w:tcPr>
          <w:p w14:paraId="5CB194E9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1" w:type="dxa"/>
          </w:tcPr>
          <w:p w14:paraId="23AA99A5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1" w:type="dxa"/>
          </w:tcPr>
          <w:p w14:paraId="62D5111A" w14:textId="77777777" w:rsidR="00787D48" w:rsidRDefault="00787D48">
            <w:pPr>
              <w:jc w:val="center"/>
              <w:rPr>
                <w:color w:val="000000"/>
              </w:rPr>
            </w:pPr>
          </w:p>
        </w:tc>
      </w:tr>
      <w:tr w:rsidR="00787D48" w14:paraId="1BB1981B" w14:textId="77777777">
        <w:trPr>
          <w:trHeight w:val="547"/>
        </w:trPr>
        <w:tc>
          <w:tcPr>
            <w:tcW w:w="562" w:type="dxa"/>
            <w:vAlign w:val="center"/>
          </w:tcPr>
          <w:p w14:paraId="049A8476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51" w:type="dxa"/>
          </w:tcPr>
          <w:p w14:paraId="36D8476F" w14:textId="77777777" w:rsidR="00787D48" w:rsidRDefault="004A22E3">
            <w:pPr>
              <w:tabs>
                <w:tab w:val="left" w:pos="2130"/>
              </w:tabs>
              <w:rPr>
                <w:color w:val="0070C0"/>
              </w:rPr>
            </w:pPr>
            <w:r>
              <w:rPr>
                <w:color w:val="000000"/>
              </w:rPr>
              <w:t xml:space="preserve">Модуль 5. </w:t>
            </w:r>
            <w:r>
              <w:t>Практическое занятие на определение стартового уровня владения компетенцией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37" w:type="dxa"/>
          </w:tcPr>
          <w:p w14:paraId="2239396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4" w:type="dxa"/>
          </w:tcPr>
          <w:p w14:paraId="085AFFBB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</w:tcPr>
          <w:p w14:paraId="261152F8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1" w:type="dxa"/>
          </w:tcPr>
          <w:p w14:paraId="01A8CA1E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1" w:type="dxa"/>
          </w:tcPr>
          <w:p w14:paraId="435E8218" w14:textId="77777777" w:rsidR="00787D48" w:rsidRDefault="00787D48">
            <w:pPr>
              <w:jc w:val="center"/>
              <w:rPr>
                <w:color w:val="0070C0"/>
              </w:rPr>
            </w:pPr>
          </w:p>
        </w:tc>
      </w:tr>
      <w:tr w:rsidR="00787D48" w14:paraId="5A7A860E" w14:textId="77777777">
        <w:trPr>
          <w:trHeight w:val="263"/>
        </w:trPr>
        <w:tc>
          <w:tcPr>
            <w:tcW w:w="562" w:type="dxa"/>
            <w:vAlign w:val="center"/>
          </w:tcPr>
          <w:p w14:paraId="07250A65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51" w:type="dxa"/>
          </w:tcPr>
          <w:p w14:paraId="330C7C37" w14:textId="77777777" w:rsidR="00787D48" w:rsidRDefault="004A22E3">
            <w:pPr>
              <w:tabs>
                <w:tab w:val="left" w:pos="2130"/>
              </w:tabs>
              <w:rPr>
                <w:color w:val="000000"/>
              </w:rPr>
            </w:pPr>
            <w:r>
              <w:rPr>
                <w:color w:val="000000"/>
              </w:rPr>
              <w:t>Модуль 6. Основы тестирования программного обеспечения</w:t>
            </w:r>
          </w:p>
        </w:tc>
        <w:tc>
          <w:tcPr>
            <w:tcW w:w="1037" w:type="dxa"/>
          </w:tcPr>
          <w:p w14:paraId="01061450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84" w:type="dxa"/>
          </w:tcPr>
          <w:p w14:paraId="6145FBBB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6" w:type="dxa"/>
          </w:tcPr>
          <w:p w14:paraId="54D71764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1" w:type="dxa"/>
          </w:tcPr>
          <w:p w14:paraId="5AA9303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1" w:type="dxa"/>
          </w:tcPr>
          <w:p w14:paraId="27AAB1FA" w14:textId="77777777" w:rsidR="00787D48" w:rsidRDefault="004A22E3">
            <w:pPr>
              <w:jc w:val="center"/>
            </w:pPr>
            <w:r>
              <w:t>Зачет</w:t>
            </w:r>
          </w:p>
        </w:tc>
      </w:tr>
      <w:tr w:rsidR="00787D48" w14:paraId="16A0C165" w14:textId="77777777">
        <w:trPr>
          <w:trHeight w:val="263"/>
        </w:trPr>
        <w:tc>
          <w:tcPr>
            <w:tcW w:w="562" w:type="dxa"/>
            <w:vAlign w:val="center"/>
          </w:tcPr>
          <w:p w14:paraId="2975B6CE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51" w:type="dxa"/>
          </w:tcPr>
          <w:p w14:paraId="23F2D002" w14:textId="77777777" w:rsidR="00787D48" w:rsidRDefault="004A22E3">
            <w:pPr>
              <w:tabs>
                <w:tab w:val="left" w:pos="213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Модуль 7. Основы программирования </w:t>
            </w:r>
          </w:p>
        </w:tc>
        <w:tc>
          <w:tcPr>
            <w:tcW w:w="1037" w:type="dxa"/>
          </w:tcPr>
          <w:p w14:paraId="3522A808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84" w:type="dxa"/>
          </w:tcPr>
          <w:p w14:paraId="0D95037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6" w:type="dxa"/>
          </w:tcPr>
          <w:p w14:paraId="28B1B2EF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41" w:type="dxa"/>
          </w:tcPr>
          <w:p w14:paraId="442A4D18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1" w:type="dxa"/>
          </w:tcPr>
          <w:p w14:paraId="25DC7C7E" w14:textId="77777777" w:rsidR="00787D48" w:rsidRDefault="004A22E3">
            <w:pPr>
              <w:jc w:val="center"/>
            </w:pPr>
            <w:r>
              <w:t>Зачет</w:t>
            </w:r>
          </w:p>
        </w:tc>
      </w:tr>
      <w:tr w:rsidR="00787D48" w14:paraId="541104C2" w14:textId="77777777">
        <w:trPr>
          <w:trHeight w:val="272"/>
        </w:trPr>
        <w:tc>
          <w:tcPr>
            <w:tcW w:w="562" w:type="dxa"/>
            <w:vAlign w:val="center"/>
          </w:tcPr>
          <w:p w14:paraId="30280E7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551" w:type="dxa"/>
          </w:tcPr>
          <w:p w14:paraId="0BBEDB39" w14:textId="77777777" w:rsidR="00787D48" w:rsidRDefault="004A22E3">
            <w:pPr>
              <w:tabs>
                <w:tab w:val="left" w:pos="2130"/>
              </w:tabs>
              <w:rPr>
                <w:color w:val="000000"/>
              </w:rPr>
            </w:pPr>
            <w:r>
              <w:rPr>
                <w:color w:val="000000"/>
              </w:rPr>
              <w:t>Модуль 8. Основы языка запросов SQL</w:t>
            </w:r>
          </w:p>
        </w:tc>
        <w:tc>
          <w:tcPr>
            <w:tcW w:w="1037" w:type="dxa"/>
          </w:tcPr>
          <w:p w14:paraId="33ECC8D7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84" w:type="dxa"/>
          </w:tcPr>
          <w:p w14:paraId="1DE19D40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6" w:type="dxa"/>
          </w:tcPr>
          <w:p w14:paraId="735A5C1D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1" w:type="dxa"/>
          </w:tcPr>
          <w:p w14:paraId="6C8CC9C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1" w:type="dxa"/>
          </w:tcPr>
          <w:p w14:paraId="7024EFD0" w14:textId="77777777" w:rsidR="00787D48" w:rsidRDefault="004A22E3">
            <w:pPr>
              <w:jc w:val="center"/>
            </w:pPr>
            <w:r>
              <w:t>Зачет</w:t>
            </w:r>
          </w:p>
        </w:tc>
      </w:tr>
      <w:tr w:rsidR="00787D48" w14:paraId="59EBDA83" w14:textId="77777777">
        <w:trPr>
          <w:trHeight w:val="299"/>
        </w:trPr>
        <w:tc>
          <w:tcPr>
            <w:tcW w:w="562" w:type="dxa"/>
            <w:vAlign w:val="center"/>
          </w:tcPr>
          <w:p w14:paraId="2BF06C9B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551" w:type="dxa"/>
          </w:tcPr>
          <w:p w14:paraId="41833FE3" w14:textId="77777777" w:rsidR="00787D48" w:rsidRDefault="004A22E3">
            <w:pPr>
              <w:tabs>
                <w:tab w:val="left" w:pos="2130"/>
              </w:tabs>
              <w:rPr>
                <w:color w:val="000000"/>
              </w:rPr>
            </w:pPr>
            <w:r>
              <w:rPr>
                <w:color w:val="000000"/>
              </w:rPr>
              <w:t>Модуль 9. Основы веб-технологий</w:t>
            </w:r>
          </w:p>
        </w:tc>
        <w:tc>
          <w:tcPr>
            <w:tcW w:w="1037" w:type="dxa"/>
          </w:tcPr>
          <w:p w14:paraId="6336CF8A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84" w:type="dxa"/>
          </w:tcPr>
          <w:p w14:paraId="48C4C670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6" w:type="dxa"/>
          </w:tcPr>
          <w:p w14:paraId="3FFD8058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1" w:type="dxa"/>
          </w:tcPr>
          <w:p w14:paraId="7B3178A5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1" w:type="dxa"/>
          </w:tcPr>
          <w:p w14:paraId="33EE597D" w14:textId="77777777" w:rsidR="00787D48" w:rsidRDefault="004A22E3">
            <w:pPr>
              <w:jc w:val="center"/>
            </w:pPr>
            <w:r>
              <w:t>Зачет</w:t>
            </w:r>
          </w:p>
        </w:tc>
      </w:tr>
      <w:tr w:rsidR="00787D48" w14:paraId="3D1D7500" w14:textId="77777777">
        <w:trPr>
          <w:trHeight w:val="299"/>
        </w:trPr>
        <w:tc>
          <w:tcPr>
            <w:tcW w:w="562" w:type="dxa"/>
            <w:vAlign w:val="center"/>
          </w:tcPr>
          <w:p w14:paraId="482AC615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551" w:type="dxa"/>
          </w:tcPr>
          <w:p w14:paraId="2BFDDC16" w14:textId="77777777" w:rsidR="00787D48" w:rsidRDefault="004A22E3">
            <w:pPr>
              <w:tabs>
                <w:tab w:val="left" w:pos="2130"/>
              </w:tabs>
              <w:rPr>
                <w:color w:val="000000"/>
              </w:rPr>
            </w:pPr>
            <w:r>
              <w:rPr>
                <w:color w:val="000000"/>
              </w:rPr>
              <w:t>Модуль 10. Работа с Git</w:t>
            </w:r>
          </w:p>
        </w:tc>
        <w:tc>
          <w:tcPr>
            <w:tcW w:w="1037" w:type="dxa"/>
          </w:tcPr>
          <w:p w14:paraId="44F10445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4" w:type="dxa"/>
          </w:tcPr>
          <w:p w14:paraId="6D3DA175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</w:tcPr>
          <w:p w14:paraId="7067EFE6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1" w:type="dxa"/>
          </w:tcPr>
          <w:p w14:paraId="5E6B480F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1" w:type="dxa"/>
          </w:tcPr>
          <w:p w14:paraId="54B84AE1" w14:textId="77777777" w:rsidR="00787D48" w:rsidRDefault="004A22E3">
            <w:pPr>
              <w:jc w:val="center"/>
            </w:pPr>
            <w:r>
              <w:t>Зачет</w:t>
            </w:r>
          </w:p>
        </w:tc>
      </w:tr>
      <w:tr w:rsidR="00787D48" w14:paraId="154D6CF6" w14:textId="77777777">
        <w:trPr>
          <w:trHeight w:val="299"/>
        </w:trPr>
        <w:tc>
          <w:tcPr>
            <w:tcW w:w="562" w:type="dxa"/>
            <w:vAlign w:val="center"/>
          </w:tcPr>
          <w:p w14:paraId="2E1E63FB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551" w:type="dxa"/>
          </w:tcPr>
          <w:p w14:paraId="5EEE6BFF" w14:textId="77777777" w:rsidR="00787D48" w:rsidRDefault="004A22E3">
            <w:pPr>
              <w:tabs>
                <w:tab w:val="left" w:pos="2130"/>
              </w:tabs>
              <w:rPr>
                <w:color w:val="000000"/>
              </w:rPr>
            </w:pPr>
            <w:r>
              <w:rPr>
                <w:color w:val="000000"/>
              </w:rPr>
              <w:t>Модуль 11. Методы и принципы тестирования программного обеспечения</w:t>
            </w:r>
          </w:p>
        </w:tc>
        <w:tc>
          <w:tcPr>
            <w:tcW w:w="1037" w:type="dxa"/>
          </w:tcPr>
          <w:p w14:paraId="7BB21157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84" w:type="dxa"/>
          </w:tcPr>
          <w:p w14:paraId="79503289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6" w:type="dxa"/>
          </w:tcPr>
          <w:p w14:paraId="14AF9C65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1" w:type="dxa"/>
          </w:tcPr>
          <w:p w14:paraId="300F9473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1" w:type="dxa"/>
          </w:tcPr>
          <w:p w14:paraId="60BEDDBC" w14:textId="77777777" w:rsidR="00787D48" w:rsidRDefault="004A22E3">
            <w:pPr>
              <w:jc w:val="center"/>
            </w:pPr>
            <w:r>
              <w:t>Зачет</w:t>
            </w:r>
          </w:p>
        </w:tc>
      </w:tr>
      <w:tr w:rsidR="00787D48" w14:paraId="2F07551F" w14:textId="77777777">
        <w:trPr>
          <w:trHeight w:val="299"/>
        </w:trPr>
        <w:tc>
          <w:tcPr>
            <w:tcW w:w="562" w:type="dxa"/>
            <w:vAlign w:val="center"/>
          </w:tcPr>
          <w:p w14:paraId="5659CFEA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551" w:type="dxa"/>
          </w:tcPr>
          <w:p w14:paraId="4E8A26D6" w14:textId="77777777" w:rsidR="00787D48" w:rsidRDefault="004A22E3">
            <w:pPr>
              <w:tabs>
                <w:tab w:val="left" w:pos="2130"/>
              </w:tabs>
              <w:rPr>
                <w:color w:val="000000"/>
              </w:rPr>
            </w:pPr>
            <w:r>
              <w:rPr>
                <w:color w:val="000000"/>
              </w:rPr>
              <w:t>Модуль 12. Автоматизация тестирования программного обеспечения</w:t>
            </w:r>
          </w:p>
        </w:tc>
        <w:tc>
          <w:tcPr>
            <w:tcW w:w="1037" w:type="dxa"/>
          </w:tcPr>
          <w:p w14:paraId="2500CFFD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84" w:type="dxa"/>
          </w:tcPr>
          <w:p w14:paraId="2B37D422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6" w:type="dxa"/>
          </w:tcPr>
          <w:p w14:paraId="17D1F12C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1" w:type="dxa"/>
          </w:tcPr>
          <w:p w14:paraId="6C1DF023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1" w:type="dxa"/>
          </w:tcPr>
          <w:p w14:paraId="53924FAC" w14:textId="77777777" w:rsidR="00787D48" w:rsidRDefault="004A22E3">
            <w:pPr>
              <w:jc w:val="center"/>
            </w:pPr>
            <w:r>
              <w:t>Зачет</w:t>
            </w:r>
          </w:p>
        </w:tc>
      </w:tr>
      <w:tr w:rsidR="00787D48" w14:paraId="5A11928D" w14:textId="77777777">
        <w:trPr>
          <w:trHeight w:val="537"/>
        </w:trPr>
        <w:tc>
          <w:tcPr>
            <w:tcW w:w="562" w:type="dxa"/>
            <w:vAlign w:val="center"/>
          </w:tcPr>
          <w:p w14:paraId="475965B8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551" w:type="dxa"/>
          </w:tcPr>
          <w:p w14:paraId="4BA02D6B" w14:textId="77777777" w:rsidR="00787D48" w:rsidRDefault="00AA2345" w:rsidP="00AA2345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Итоговая аттестация</w:t>
            </w:r>
            <w:r>
              <w:rPr>
                <w:rStyle w:val="af1"/>
                <w:color w:val="000000"/>
              </w:rPr>
              <w:footnoteReference w:id="1"/>
            </w:r>
          </w:p>
        </w:tc>
        <w:tc>
          <w:tcPr>
            <w:tcW w:w="1037" w:type="dxa"/>
          </w:tcPr>
          <w:p w14:paraId="5AFB3916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4" w:type="dxa"/>
          </w:tcPr>
          <w:p w14:paraId="72C9EB50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6" w:type="dxa"/>
          </w:tcPr>
          <w:p w14:paraId="47555299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1" w:type="dxa"/>
          </w:tcPr>
          <w:p w14:paraId="2F4E9F36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1" w:type="dxa"/>
          </w:tcPr>
          <w:p w14:paraId="763E961B" w14:textId="77777777" w:rsidR="00787D48" w:rsidRDefault="00787D48">
            <w:pPr>
              <w:jc w:val="center"/>
              <w:rPr>
                <w:color w:val="000000"/>
              </w:rPr>
            </w:pPr>
          </w:p>
        </w:tc>
      </w:tr>
      <w:tr w:rsidR="00787D48" w14:paraId="5BFE1A2F" w14:textId="77777777">
        <w:trPr>
          <w:trHeight w:val="263"/>
        </w:trPr>
        <w:tc>
          <w:tcPr>
            <w:tcW w:w="562" w:type="dxa"/>
          </w:tcPr>
          <w:p w14:paraId="6F301817" w14:textId="77777777" w:rsidR="00787D48" w:rsidRDefault="00787D48">
            <w:pPr>
              <w:jc w:val="right"/>
              <w:rPr>
                <w:color w:val="000000"/>
              </w:rPr>
            </w:pPr>
          </w:p>
        </w:tc>
        <w:tc>
          <w:tcPr>
            <w:tcW w:w="3551" w:type="dxa"/>
            <w:vAlign w:val="bottom"/>
          </w:tcPr>
          <w:p w14:paraId="231927A3" w14:textId="77777777" w:rsidR="00787D48" w:rsidRDefault="004A2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37" w:type="dxa"/>
          </w:tcPr>
          <w:p w14:paraId="171266AB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144</w:t>
            </w:r>
          </w:p>
        </w:tc>
        <w:tc>
          <w:tcPr>
            <w:tcW w:w="884" w:type="dxa"/>
          </w:tcPr>
          <w:p w14:paraId="37F9686B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986" w:type="dxa"/>
          </w:tcPr>
          <w:p w14:paraId="7627907B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  <w:tc>
          <w:tcPr>
            <w:tcW w:w="1241" w:type="dxa"/>
          </w:tcPr>
          <w:p w14:paraId="66DEC70D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241" w:type="dxa"/>
          </w:tcPr>
          <w:p w14:paraId="0B872E0B" w14:textId="77777777" w:rsidR="00787D48" w:rsidRDefault="00787D48">
            <w:pPr>
              <w:jc w:val="center"/>
              <w:rPr>
                <w:color w:val="000000"/>
              </w:rPr>
            </w:pPr>
          </w:p>
        </w:tc>
      </w:tr>
    </w:tbl>
    <w:p w14:paraId="3E3F7423" w14:textId="77777777" w:rsidR="00787D48" w:rsidRDefault="00787D48">
      <w:pPr>
        <w:jc w:val="center"/>
        <w:rPr>
          <w:b/>
          <w:color w:val="000000"/>
        </w:rPr>
      </w:pPr>
    </w:p>
    <w:p w14:paraId="23572E3F" w14:textId="77777777" w:rsidR="00787D48" w:rsidRDefault="004A22E3"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</w:rPr>
        <w:t xml:space="preserve">Учебно-тематический план </w:t>
      </w:r>
    </w:p>
    <w:tbl>
      <w:tblPr>
        <w:tblStyle w:val="afff3"/>
        <w:tblW w:w="94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"/>
        <w:gridCol w:w="3495"/>
        <w:gridCol w:w="870"/>
        <w:gridCol w:w="998"/>
        <w:gridCol w:w="998"/>
        <w:gridCol w:w="1242"/>
        <w:gridCol w:w="1242"/>
      </w:tblGrid>
      <w:tr w:rsidR="00787D48" w14:paraId="49D5F49C" w14:textId="77777777">
        <w:trPr>
          <w:trHeight w:val="275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6295DDF5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95" w:type="dxa"/>
            <w:vMerge w:val="restart"/>
            <w:shd w:val="clear" w:color="auto" w:fill="auto"/>
            <w:vAlign w:val="center"/>
          </w:tcPr>
          <w:p w14:paraId="2A70ED40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модулей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494A83A5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ак.час.</w:t>
            </w:r>
          </w:p>
        </w:tc>
        <w:tc>
          <w:tcPr>
            <w:tcW w:w="3238" w:type="dxa"/>
            <w:gridSpan w:val="3"/>
          </w:tcPr>
          <w:p w14:paraId="4AA93126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242" w:type="dxa"/>
            <w:vMerge w:val="restart"/>
          </w:tcPr>
          <w:p w14:paraId="57CF6156" w14:textId="77777777" w:rsidR="00787D48" w:rsidRDefault="004A22E3">
            <w:pPr>
              <w:spacing w:before="200" w:line="276" w:lineRule="auto"/>
              <w:jc w:val="center"/>
            </w:pPr>
            <w:r>
              <w:t>Форма контроля</w:t>
            </w:r>
          </w:p>
        </w:tc>
      </w:tr>
      <w:tr w:rsidR="00787D48" w14:paraId="726E3C63" w14:textId="77777777">
        <w:trPr>
          <w:trHeight w:val="275"/>
        </w:trPr>
        <w:tc>
          <w:tcPr>
            <w:tcW w:w="616" w:type="dxa"/>
            <w:vMerge/>
            <w:shd w:val="clear" w:color="auto" w:fill="auto"/>
            <w:vAlign w:val="center"/>
          </w:tcPr>
          <w:p w14:paraId="3015F2BE" w14:textId="77777777" w:rsidR="00787D48" w:rsidRDefault="00787D48">
            <w:pPr>
              <w:widowControl w:val="0"/>
              <w:spacing w:line="276" w:lineRule="auto"/>
            </w:pPr>
          </w:p>
        </w:tc>
        <w:tc>
          <w:tcPr>
            <w:tcW w:w="3495" w:type="dxa"/>
            <w:vMerge/>
            <w:shd w:val="clear" w:color="auto" w:fill="auto"/>
            <w:vAlign w:val="center"/>
          </w:tcPr>
          <w:p w14:paraId="550E3658" w14:textId="77777777" w:rsidR="00787D48" w:rsidRDefault="00787D48">
            <w:pPr>
              <w:widowControl w:val="0"/>
              <w:spacing w:line="276" w:lineRule="auto"/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1D47A736" w14:textId="77777777" w:rsidR="00787D48" w:rsidRDefault="00787D48">
            <w:pPr>
              <w:widowControl w:val="0"/>
              <w:spacing w:line="276" w:lineRule="auto"/>
            </w:pPr>
          </w:p>
        </w:tc>
        <w:tc>
          <w:tcPr>
            <w:tcW w:w="998" w:type="dxa"/>
          </w:tcPr>
          <w:p w14:paraId="60E682E7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998" w:type="dxa"/>
          </w:tcPr>
          <w:p w14:paraId="0638D248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практ. занятия</w:t>
            </w:r>
          </w:p>
        </w:tc>
        <w:tc>
          <w:tcPr>
            <w:tcW w:w="1242" w:type="dxa"/>
          </w:tcPr>
          <w:p w14:paraId="4CE7B905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промежут. и итог. контроль</w:t>
            </w:r>
          </w:p>
        </w:tc>
        <w:tc>
          <w:tcPr>
            <w:tcW w:w="1242" w:type="dxa"/>
            <w:vMerge/>
          </w:tcPr>
          <w:p w14:paraId="70B1DCBD" w14:textId="77777777" w:rsidR="00787D48" w:rsidRDefault="00787D48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787D48" w14:paraId="757A4015" w14:textId="77777777">
        <w:trPr>
          <w:trHeight w:val="274"/>
        </w:trPr>
        <w:tc>
          <w:tcPr>
            <w:tcW w:w="616" w:type="dxa"/>
            <w:shd w:val="clear" w:color="auto" w:fill="auto"/>
          </w:tcPr>
          <w:p w14:paraId="0A0F9A61" w14:textId="77777777" w:rsidR="00787D48" w:rsidRDefault="004A22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13A22AD2" w14:textId="77777777" w:rsidR="00787D48" w:rsidRDefault="004A22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F517AE0" w14:textId="77777777" w:rsidR="00787D48" w:rsidRDefault="004A22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998" w:type="dxa"/>
          </w:tcPr>
          <w:p w14:paraId="03E3D33F" w14:textId="77777777" w:rsidR="00787D48" w:rsidRDefault="004A22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998" w:type="dxa"/>
          </w:tcPr>
          <w:p w14:paraId="562BD2A1" w14:textId="77777777" w:rsidR="00787D48" w:rsidRDefault="004A22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242" w:type="dxa"/>
          </w:tcPr>
          <w:p w14:paraId="6A3C53E9" w14:textId="77777777" w:rsidR="00787D48" w:rsidRDefault="004A22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1242" w:type="dxa"/>
          </w:tcPr>
          <w:p w14:paraId="276C014A" w14:textId="77777777" w:rsidR="00787D48" w:rsidRDefault="004A22E3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7</w:t>
            </w:r>
          </w:p>
        </w:tc>
      </w:tr>
      <w:tr w:rsidR="00787D48" w14:paraId="527C0B5D" w14:textId="77777777">
        <w:trPr>
          <w:trHeight w:val="1105"/>
        </w:trPr>
        <w:tc>
          <w:tcPr>
            <w:tcW w:w="616" w:type="dxa"/>
            <w:shd w:val="clear" w:color="auto" w:fill="auto"/>
            <w:vAlign w:val="center"/>
          </w:tcPr>
          <w:p w14:paraId="6DF95B6A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495" w:type="dxa"/>
            <w:shd w:val="clear" w:color="auto" w:fill="auto"/>
          </w:tcPr>
          <w:p w14:paraId="1234E008" w14:textId="77777777" w:rsidR="00787D48" w:rsidRDefault="004A22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 1. Стандарты Ворлдскиллс и спецификация стандартов Ворлдскиллс по компетенции «Программные решения для бизнеса». Разделы спецификации</w:t>
            </w:r>
          </w:p>
        </w:tc>
        <w:tc>
          <w:tcPr>
            <w:tcW w:w="870" w:type="dxa"/>
            <w:shd w:val="clear" w:color="auto" w:fill="auto"/>
          </w:tcPr>
          <w:p w14:paraId="11834363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73BCF472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8" w:type="dxa"/>
          </w:tcPr>
          <w:p w14:paraId="32FA9E32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42" w:type="dxa"/>
          </w:tcPr>
          <w:p w14:paraId="5393A37A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42" w:type="dxa"/>
          </w:tcPr>
          <w:p w14:paraId="61F36BD1" w14:textId="77777777" w:rsidR="00787D48" w:rsidRDefault="00787D48">
            <w:pPr>
              <w:jc w:val="center"/>
              <w:rPr>
                <w:b/>
                <w:color w:val="000000"/>
              </w:rPr>
            </w:pPr>
          </w:p>
        </w:tc>
      </w:tr>
      <w:tr w:rsidR="00787D48" w14:paraId="0335325A" w14:textId="77777777">
        <w:trPr>
          <w:trHeight w:val="685"/>
        </w:trPr>
        <w:tc>
          <w:tcPr>
            <w:tcW w:w="616" w:type="dxa"/>
            <w:shd w:val="clear" w:color="auto" w:fill="auto"/>
            <w:vAlign w:val="center"/>
          </w:tcPr>
          <w:p w14:paraId="7BCCD1D6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1.1</w:t>
            </w:r>
          </w:p>
        </w:tc>
        <w:tc>
          <w:tcPr>
            <w:tcW w:w="3495" w:type="dxa"/>
            <w:shd w:val="clear" w:color="auto" w:fill="auto"/>
          </w:tcPr>
          <w:p w14:paraId="7B9B03E3" w14:textId="77777777" w:rsidR="00787D48" w:rsidRDefault="004A22E3">
            <w:pPr>
              <w:rPr>
                <w:b/>
                <w:color w:val="000000"/>
              </w:rPr>
            </w:pPr>
            <w:r>
              <w:rPr>
                <w:color w:val="000000"/>
              </w:rPr>
              <w:t>Актуальное техническое описание компетенции. Спецификация стандарта Ворлдскиллс по компетенции</w:t>
            </w:r>
          </w:p>
        </w:tc>
        <w:tc>
          <w:tcPr>
            <w:tcW w:w="870" w:type="dxa"/>
            <w:shd w:val="clear" w:color="auto" w:fill="auto"/>
          </w:tcPr>
          <w:p w14:paraId="04F1132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2F778F9D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</w:tcPr>
          <w:p w14:paraId="18CD3D79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14BC10B8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0DDA1A72" w14:textId="77777777" w:rsidR="00787D48" w:rsidRDefault="00787D48">
            <w:pPr>
              <w:jc w:val="center"/>
              <w:rPr>
                <w:b/>
                <w:color w:val="000000"/>
              </w:rPr>
            </w:pPr>
          </w:p>
        </w:tc>
      </w:tr>
      <w:tr w:rsidR="00787D48" w14:paraId="715DEC82" w14:textId="77777777">
        <w:trPr>
          <w:trHeight w:val="1105"/>
        </w:trPr>
        <w:tc>
          <w:tcPr>
            <w:tcW w:w="616" w:type="dxa"/>
            <w:shd w:val="clear" w:color="auto" w:fill="auto"/>
            <w:vAlign w:val="center"/>
          </w:tcPr>
          <w:p w14:paraId="2AD95D3F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3495" w:type="dxa"/>
            <w:shd w:val="clear" w:color="auto" w:fill="auto"/>
          </w:tcPr>
          <w:p w14:paraId="6FDAF65B" w14:textId="77777777" w:rsidR="00787D48" w:rsidRDefault="004A22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870" w:type="dxa"/>
            <w:shd w:val="clear" w:color="auto" w:fill="auto"/>
          </w:tcPr>
          <w:p w14:paraId="3E29E1F1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67CDAF25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58C4FB0D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42" w:type="dxa"/>
          </w:tcPr>
          <w:p w14:paraId="17E00F0C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42" w:type="dxa"/>
          </w:tcPr>
          <w:p w14:paraId="09ADF35D" w14:textId="77777777" w:rsidR="00787D48" w:rsidRDefault="00787D48">
            <w:pPr>
              <w:jc w:val="center"/>
              <w:rPr>
                <w:b/>
                <w:color w:val="000000"/>
              </w:rPr>
            </w:pPr>
          </w:p>
        </w:tc>
      </w:tr>
      <w:tr w:rsidR="00787D48" w14:paraId="60F1A57F" w14:textId="77777777">
        <w:trPr>
          <w:trHeight w:val="1105"/>
        </w:trPr>
        <w:tc>
          <w:tcPr>
            <w:tcW w:w="616" w:type="dxa"/>
            <w:shd w:val="clear" w:color="auto" w:fill="auto"/>
            <w:vAlign w:val="center"/>
          </w:tcPr>
          <w:p w14:paraId="3B471A22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495" w:type="dxa"/>
            <w:shd w:val="clear" w:color="auto" w:fill="auto"/>
          </w:tcPr>
          <w:p w14:paraId="31C25B33" w14:textId="77777777" w:rsidR="00787D48" w:rsidRDefault="004A22E3">
            <w:pPr>
              <w:rPr>
                <w:b/>
                <w:color w:val="000000"/>
              </w:rPr>
            </w:pPr>
            <w:r>
              <w:rPr>
                <w:color w:val="000000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870" w:type="dxa"/>
            <w:shd w:val="clear" w:color="auto" w:fill="auto"/>
          </w:tcPr>
          <w:p w14:paraId="08318CFF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6FFAC177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01DCE03B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1192DD6D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4A455599" w14:textId="77777777" w:rsidR="00787D48" w:rsidRDefault="00787D48">
            <w:pPr>
              <w:jc w:val="center"/>
              <w:rPr>
                <w:b/>
                <w:color w:val="000000"/>
              </w:rPr>
            </w:pPr>
          </w:p>
        </w:tc>
      </w:tr>
      <w:tr w:rsidR="00787D48" w14:paraId="378B8DF9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3166EDF3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495" w:type="dxa"/>
            <w:shd w:val="clear" w:color="auto" w:fill="auto"/>
          </w:tcPr>
          <w:p w14:paraId="54C363EF" w14:textId="77777777" w:rsidR="00787D48" w:rsidRDefault="004A22E3">
            <w:pPr>
              <w:rPr>
                <w:color w:val="000000"/>
              </w:rPr>
            </w:pPr>
            <w:r>
              <w:rPr>
                <w:color w:val="000000"/>
              </w:rPr>
              <w:t>Актуальная ситуация на региональном рынке труда</w:t>
            </w:r>
          </w:p>
        </w:tc>
        <w:tc>
          <w:tcPr>
            <w:tcW w:w="870" w:type="dxa"/>
            <w:shd w:val="clear" w:color="auto" w:fill="auto"/>
          </w:tcPr>
          <w:p w14:paraId="66DDADCD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6161737A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7297FFA3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4C36F4C5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7358FA69" w14:textId="77777777" w:rsidR="00787D48" w:rsidRDefault="00787D48">
            <w:pPr>
              <w:jc w:val="center"/>
              <w:rPr>
                <w:b/>
                <w:color w:val="000000"/>
              </w:rPr>
            </w:pPr>
          </w:p>
        </w:tc>
      </w:tr>
      <w:tr w:rsidR="00787D48" w14:paraId="0DF6C512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7FD25ECC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495" w:type="dxa"/>
            <w:shd w:val="clear" w:color="auto" w:fill="auto"/>
          </w:tcPr>
          <w:p w14:paraId="448BB40A" w14:textId="77777777" w:rsidR="00787D48" w:rsidRDefault="004A22E3">
            <w:pPr>
              <w:rPr>
                <w:color w:val="000000"/>
              </w:rPr>
            </w:pPr>
            <w:r>
              <w:rPr>
                <w:color w:val="000000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870" w:type="dxa"/>
            <w:shd w:val="clear" w:color="auto" w:fill="auto"/>
          </w:tcPr>
          <w:p w14:paraId="3E86CE42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54A37FA9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1F654D63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0C56A463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72ED2023" w14:textId="77777777" w:rsidR="00787D48" w:rsidRDefault="00787D48">
            <w:pPr>
              <w:jc w:val="center"/>
              <w:rPr>
                <w:b/>
                <w:color w:val="000000"/>
              </w:rPr>
            </w:pPr>
          </w:p>
        </w:tc>
      </w:tr>
      <w:tr w:rsidR="00787D48" w14:paraId="3803E7D0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4EF2FBCF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495" w:type="dxa"/>
            <w:shd w:val="clear" w:color="auto" w:fill="auto"/>
          </w:tcPr>
          <w:p w14:paraId="5AB31DD9" w14:textId="77777777" w:rsidR="00787D48" w:rsidRDefault="004A22E3">
            <w:pPr>
              <w:rPr>
                <w:color w:val="000000"/>
              </w:rPr>
            </w:pPr>
            <w:r>
              <w:rPr>
                <w:b/>
                <w:color w:val="000000"/>
              </w:rPr>
              <w:t>Модуль 3. Общие вопросы по работе в статусе самозанятого</w:t>
            </w:r>
          </w:p>
        </w:tc>
        <w:tc>
          <w:tcPr>
            <w:tcW w:w="870" w:type="dxa"/>
            <w:shd w:val="clear" w:color="auto" w:fill="auto"/>
          </w:tcPr>
          <w:p w14:paraId="248CEC05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4D473BA8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40C86C94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42" w:type="dxa"/>
          </w:tcPr>
          <w:p w14:paraId="63FA4DB8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42" w:type="dxa"/>
          </w:tcPr>
          <w:p w14:paraId="14847186" w14:textId="77777777" w:rsidR="00787D48" w:rsidRDefault="00787D48">
            <w:pPr>
              <w:jc w:val="center"/>
              <w:rPr>
                <w:b/>
                <w:color w:val="000000"/>
              </w:rPr>
            </w:pPr>
          </w:p>
        </w:tc>
      </w:tr>
      <w:tr w:rsidR="00787D48" w14:paraId="0996D5FC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08E0F10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495" w:type="dxa"/>
            <w:shd w:val="clear" w:color="auto" w:fill="auto"/>
          </w:tcPr>
          <w:p w14:paraId="388A700E" w14:textId="77777777" w:rsidR="00787D48" w:rsidRDefault="004A22E3">
            <w:pPr>
              <w:rPr>
                <w:color w:val="000000"/>
              </w:rPr>
            </w:pPr>
            <w:r>
              <w:rPr>
                <w:color w:val="000000"/>
              </w:rPr>
              <w:t>Регистрация в качестве самозанятого</w:t>
            </w:r>
          </w:p>
        </w:tc>
        <w:tc>
          <w:tcPr>
            <w:tcW w:w="870" w:type="dxa"/>
            <w:shd w:val="clear" w:color="auto" w:fill="auto"/>
          </w:tcPr>
          <w:p w14:paraId="31F9A7DF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51A9E73C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7E18BEBC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165A3F9D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1F4733B1" w14:textId="77777777" w:rsidR="00787D48" w:rsidRDefault="00787D48">
            <w:pPr>
              <w:jc w:val="center"/>
              <w:rPr>
                <w:b/>
                <w:color w:val="000000"/>
              </w:rPr>
            </w:pPr>
          </w:p>
        </w:tc>
      </w:tr>
      <w:tr w:rsidR="00787D48" w14:paraId="3562F25D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7A9BDF5D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495" w:type="dxa"/>
            <w:shd w:val="clear" w:color="auto" w:fill="auto"/>
          </w:tcPr>
          <w:p w14:paraId="48D4E32D" w14:textId="77777777" w:rsidR="00787D48" w:rsidRDefault="004A22E3">
            <w:pPr>
              <w:rPr>
                <w:color w:val="000000"/>
              </w:rPr>
            </w:pPr>
            <w:r>
              <w:rPr>
                <w:color w:val="000000"/>
              </w:rPr>
              <w:t>Налог на профессиональный доход – особый режим налогообложения для самозанятых граждан</w:t>
            </w:r>
          </w:p>
        </w:tc>
        <w:tc>
          <w:tcPr>
            <w:tcW w:w="870" w:type="dxa"/>
            <w:shd w:val="clear" w:color="auto" w:fill="auto"/>
          </w:tcPr>
          <w:p w14:paraId="2A1C20DF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1425D797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0ACC87C3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6380F763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659F8FF7" w14:textId="77777777" w:rsidR="00787D48" w:rsidRDefault="00787D48">
            <w:pPr>
              <w:jc w:val="center"/>
              <w:rPr>
                <w:b/>
                <w:color w:val="000000"/>
              </w:rPr>
            </w:pPr>
          </w:p>
        </w:tc>
      </w:tr>
      <w:tr w:rsidR="00787D48" w14:paraId="0436CE70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2FF8A863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3495" w:type="dxa"/>
            <w:shd w:val="clear" w:color="auto" w:fill="auto"/>
          </w:tcPr>
          <w:p w14:paraId="7160A631" w14:textId="77777777" w:rsidR="00787D48" w:rsidRDefault="004A22E3">
            <w:pPr>
              <w:rPr>
                <w:color w:val="000000"/>
              </w:rPr>
            </w:pPr>
            <w:r>
              <w:rPr>
                <w:color w:val="000000"/>
              </w:rPr>
              <w:t>Работа в качестве самозанятого</w:t>
            </w:r>
          </w:p>
        </w:tc>
        <w:tc>
          <w:tcPr>
            <w:tcW w:w="870" w:type="dxa"/>
            <w:shd w:val="clear" w:color="auto" w:fill="auto"/>
          </w:tcPr>
          <w:p w14:paraId="23D4A9E7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3086BF63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3C6902D8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239EF60E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24524BE8" w14:textId="77777777" w:rsidR="00787D48" w:rsidRDefault="00787D48">
            <w:pPr>
              <w:jc w:val="center"/>
              <w:rPr>
                <w:b/>
                <w:color w:val="000000"/>
              </w:rPr>
            </w:pPr>
          </w:p>
        </w:tc>
      </w:tr>
      <w:tr w:rsidR="00787D48" w14:paraId="5C115CC0" w14:textId="77777777">
        <w:trPr>
          <w:trHeight w:val="548"/>
        </w:trPr>
        <w:tc>
          <w:tcPr>
            <w:tcW w:w="616" w:type="dxa"/>
            <w:shd w:val="clear" w:color="auto" w:fill="auto"/>
            <w:vAlign w:val="center"/>
          </w:tcPr>
          <w:p w14:paraId="459A5948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495" w:type="dxa"/>
            <w:shd w:val="clear" w:color="auto" w:fill="auto"/>
          </w:tcPr>
          <w:p w14:paraId="4D5FFAA5" w14:textId="77777777" w:rsidR="00787D48" w:rsidRDefault="004A22E3">
            <w:pPr>
              <w:tabs>
                <w:tab w:val="left" w:pos="213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 4. Требования охраны труда и техники безопасности</w:t>
            </w:r>
          </w:p>
        </w:tc>
        <w:tc>
          <w:tcPr>
            <w:tcW w:w="870" w:type="dxa"/>
            <w:shd w:val="clear" w:color="auto" w:fill="auto"/>
          </w:tcPr>
          <w:p w14:paraId="761F5D76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2C5169AF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4A50351E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42" w:type="dxa"/>
          </w:tcPr>
          <w:p w14:paraId="021291E0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42" w:type="dxa"/>
          </w:tcPr>
          <w:p w14:paraId="1D72E6EA" w14:textId="77777777" w:rsidR="00787D48" w:rsidRDefault="00787D48">
            <w:pPr>
              <w:jc w:val="center"/>
              <w:rPr>
                <w:b/>
                <w:color w:val="000000"/>
              </w:rPr>
            </w:pPr>
          </w:p>
        </w:tc>
      </w:tr>
      <w:tr w:rsidR="00787D48" w14:paraId="22BA5833" w14:textId="77777777">
        <w:trPr>
          <w:trHeight w:val="557"/>
        </w:trPr>
        <w:tc>
          <w:tcPr>
            <w:tcW w:w="616" w:type="dxa"/>
            <w:shd w:val="clear" w:color="auto" w:fill="auto"/>
            <w:vAlign w:val="center"/>
          </w:tcPr>
          <w:p w14:paraId="21201602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495" w:type="dxa"/>
            <w:shd w:val="clear" w:color="auto" w:fill="auto"/>
          </w:tcPr>
          <w:p w14:paraId="66F8FF8D" w14:textId="77777777" w:rsidR="00787D48" w:rsidRDefault="004A22E3">
            <w:pPr>
              <w:tabs>
                <w:tab w:val="left" w:pos="213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Требования охраны труда и техники безопасности </w:t>
            </w:r>
          </w:p>
        </w:tc>
        <w:tc>
          <w:tcPr>
            <w:tcW w:w="870" w:type="dxa"/>
            <w:shd w:val="clear" w:color="auto" w:fill="auto"/>
          </w:tcPr>
          <w:p w14:paraId="7970A03B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70BFF9BB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0FDC7658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17B4C7BE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0D5F793A" w14:textId="77777777" w:rsidR="00787D48" w:rsidRDefault="00787D48">
            <w:pPr>
              <w:jc w:val="center"/>
              <w:rPr>
                <w:color w:val="000000"/>
              </w:rPr>
            </w:pPr>
          </w:p>
        </w:tc>
      </w:tr>
      <w:tr w:rsidR="00787D48" w14:paraId="6D30BBD9" w14:textId="77777777">
        <w:trPr>
          <w:trHeight w:val="841"/>
        </w:trPr>
        <w:tc>
          <w:tcPr>
            <w:tcW w:w="616" w:type="dxa"/>
            <w:shd w:val="clear" w:color="auto" w:fill="auto"/>
            <w:vAlign w:val="center"/>
          </w:tcPr>
          <w:p w14:paraId="61D663DB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495" w:type="dxa"/>
            <w:shd w:val="clear" w:color="auto" w:fill="auto"/>
          </w:tcPr>
          <w:p w14:paraId="78C1C5C3" w14:textId="77777777" w:rsidR="00787D48" w:rsidRDefault="004A22E3">
            <w:pPr>
              <w:tabs>
                <w:tab w:val="left" w:pos="2130"/>
              </w:tabs>
              <w:rPr>
                <w:color w:val="000000"/>
              </w:rPr>
            </w:pPr>
            <w:r>
              <w:rPr>
                <w:color w:val="000000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870" w:type="dxa"/>
            <w:shd w:val="clear" w:color="auto" w:fill="auto"/>
          </w:tcPr>
          <w:p w14:paraId="3CCCB7AF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14AF998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2FA0B70A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439AD7EB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265A31AF" w14:textId="77777777" w:rsidR="00787D48" w:rsidRDefault="00787D48">
            <w:pPr>
              <w:jc w:val="center"/>
              <w:rPr>
                <w:color w:val="000000"/>
              </w:rPr>
            </w:pPr>
          </w:p>
        </w:tc>
      </w:tr>
      <w:tr w:rsidR="00787D48" w14:paraId="33D058E2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01A3534B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3495" w:type="dxa"/>
            <w:shd w:val="clear" w:color="auto" w:fill="auto"/>
          </w:tcPr>
          <w:p w14:paraId="71BF279B" w14:textId="77777777" w:rsidR="00787D48" w:rsidRDefault="004A22E3">
            <w:pPr>
              <w:tabs>
                <w:tab w:val="left" w:pos="213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 5.</w:t>
            </w:r>
            <w:r>
              <w:rPr>
                <w:b/>
              </w:rPr>
              <w:t xml:space="preserve"> Практическое занятие на определение стартового уровня владения компетенцией </w:t>
            </w:r>
          </w:p>
        </w:tc>
        <w:tc>
          <w:tcPr>
            <w:tcW w:w="870" w:type="dxa"/>
            <w:shd w:val="clear" w:color="auto" w:fill="auto"/>
          </w:tcPr>
          <w:p w14:paraId="4D5F4A76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5BB87E7C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8" w:type="dxa"/>
          </w:tcPr>
          <w:p w14:paraId="4FD95148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42" w:type="dxa"/>
          </w:tcPr>
          <w:p w14:paraId="5F10291F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42" w:type="dxa"/>
          </w:tcPr>
          <w:p w14:paraId="0A066EAB" w14:textId="77777777" w:rsidR="00787D48" w:rsidRDefault="00787D48">
            <w:pPr>
              <w:jc w:val="center"/>
              <w:rPr>
                <w:color w:val="000000"/>
              </w:rPr>
            </w:pPr>
          </w:p>
        </w:tc>
      </w:tr>
      <w:tr w:rsidR="00787D48" w14:paraId="495A4467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5AEEA9DF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3495" w:type="dxa"/>
            <w:shd w:val="clear" w:color="auto" w:fill="auto"/>
          </w:tcPr>
          <w:p w14:paraId="10F7ACB4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на определение стартового уровня владения компетенцией </w:t>
            </w:r>
          </w:p>
        </w:tc>
        <w:tc>
          <w:tcPr>
            <w:tcW w:w="870" w:type="dxa"/>
            <w:shd w:val="clear" w:color="auto" w:fill="auto"/>
          </w:tcPr>
          <w:p w14:paraId="08A91CF5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5AC892E2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</w:tcPr>
          <w:p w14:paraId="5BB7C490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33FCA7B3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7EBA3A44" w14:textId="77777777" w:rsidR="00787D48" w:rsidRDefault="00787D48">
            <w:pPr>
              <w:jc w:val="center"/>
              <w:rPr>
                <w:color w:val="000000"/>
              </w:rPr>
            </w:pPr>
          </w:p>
        </w:tc>
      </w:tr>
      <w:tr w:rsidR="00787D48" w14:paraId="3382A31A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26FF0D71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95" w:type="dxa"/>
            <w:shd w:val="clear" w:color="auto" w:fill="auto"/>
          </w:tcPr>
          <w:p w14:paraId="21B382B7" w14:textId="77777777" w:rsidR="00787D48" w:rsidRDefault="004A22E3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 6. Основы тестирования программного обеспечения</w:t>
            </w:r>
          </w:p>
        </w:tc>
        <w:tc>
          <w:tcPr>
            <w:tcW w:w="870" w:type="dxa"/>
            <w:shd w:val="clear" w:color="auto" w:fill="auto"/>
          </w:tcPr>
          <w:p w14:paraId="7EAA7813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998" w:type="dxa"/>
          </w:tcPr>
          <w:p w14:paraId="6CCD69AF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8" w:type="dxa"/>
          </w:tcPr>
          <w:p w14:paraId="1F5C5749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42" w:type="dxa"/>
          </w:tcPr>
          <w:p w14:paraId="348D56F9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42" w:type="dxa"/>
          </w:tcPr>
          <w:p w14:paraId="2D4E64ED" w14:textId="77777777" w:rsidR="00787D48" w:rsidRDefault="004A22E3">
            <w:pPr>
              <w:jc w:val="center"/>
              <w:rPr>
                <w:color w:val="000000"/>
              </w:rPr>
            </w:pPr>
            <w:r>
              <w:t>Зачет</w:t>
            </w:r>
          </w:p>
        </w:tc>
      </w:tr>
      <w:tr w:rsidR="00787D48" w14:paraId="3B371F21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35B7EF78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3495" w:type="dxa"/>
            <w:shd w:val="clear" w:color="auto" w:fill="auto"/>
          </w:tcPr>
          <w:p w14:paraId="6C6A8BF5" w14:textId="77777777" w:rsidR="00787D48" w:rsidRDefault="004A22E3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Процессы тестирования и разработки ПО</w:t>
            </w:r>
          </w:p>
        </w:tc>
        <w:tc>
          <w:tcPr>
            <w:tcW w:w="870" w:type="dxa"/>
            <w:shd w:val="clear" w:color="auto" w:fill="auto"/>
          </w:tcPr>
          <w:p w14:paraId="4E882D24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8" w:type="dxa"/>
          </w:tcPr>
          <w:p w14:paraId="593890B9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8" w:type="dxa"/>
          </w:tcPr>
          <w:p w14:paraId="6A14F075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40599DE2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490AB7B9" w14:textId="77777777" w:rsidR="00787D48" w:rsidRDefault="00787D48">
            <w:pPr>
              <w:jc w:val="center"/>
            </w:pPr>
          </w:p>
        </w:tc>
      </w:tr>
      <w:tr w:rsidR="00787D48" w14:paraId="04FA37A9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4CB2168B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3495" w:type="dxa"/>
            <w:shd w:val="clear" w:color="auto" w:fill="auto"/>
          </w:tcPr>
          <w:p w14:paraId="6717BF5D" w14:textId="77777777" w:rsidR="00787D48" w:rsidRDefault="004A22E3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Документирование тестирования</w:t>
            </w:r>
          </w:p>
        </w:tc>
        <w:tc>
          <w:tcPr>
            <w:tcW w:w="870" w:type="dxa"/>
            <w:shd w:val="clear" w:color="auto" w:fill="auto"/>
          </w:tcPr>
          <w:p w14:paraId="1515501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8" w:type="dxa"/>
          </w:tcPr>
          <w:p w14:paraId="6DAD6AA0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</w:tcPr>
          <w:p w14:paraId="30E05CC9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2" w:type="dxa"/>
          </w:tcPr>
          <w:p w14:paraId="2A544AC9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7EC5CA98" w14:textId="77777777" w:rsidR="00787D48" w:rsidRDefault="00787D48">
            <w:pPr>
              <w:jc w:val="center"/>
            </w:pPr>
          </w:p>
        </w:tc>
      </w:tr>
      <w:tr w:rsidR="00787D48" w14:paraId="0378CC44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0E360D6A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95" w:type="dxa"/>
            <w:shd w:val="clear" w:color="auto" w:fill="auto"/>
          </w:tcPr>
          <w:p w14:paraId="4AAD45C4" w14:textId="77777777" w:rsidR="00787D48" w:rsidRDefault="004A22E3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Модуль 7. Основы программирования </w:t>
            </w:r>
          </w:p>
        </w:tc>
        <w:tc>
          <w:tcPr>
            <w:tcW w:w="870" w:type="dxa"/>
            <w:shd w:val="clear" w:color="auto" w:fill="auto"/>
          </w:tcPr>
          <w:p w14:paraId="745A5B1F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998" w:type="dxa"/>
          </w:tcPr>
          <w:p w14:paraId="4966BC2E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8" w:type="dxa"/>
          </w:tcPr>
          <w:p w14:paraId="054E1DBC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242" w:type="dxa"/>
          </w:tcPr>
          <w:p w14:paraId="20D773CA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42" w:type="dxa"/>
          </w:tcPr>
          <w:p w14:paraId="0481D298" w14:textId="77777777" w:rsidR="00787D48" w:rsidRDefault="004A22E3">
            <w:pPr>
              <w:jc w:val="center"/>
              <w:rPr>
                <w:color w:val="000000"/>
              </w:rPr>
            </w:pPr>
            <w:r>
              <w:t>Зачет</w:t>
            </w:r>
          </w:p>
        </w:tc>
      </w:tr>
      <w:tr w:rsidR="00787D48" w14:paraId="161E2952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4C410546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3495" w:type="dxa"/>
            <w:shd w:val="clear" w:color="auto" w:fill="auto"/>
          </w:tcPr>
          <w:p w14:paraId="75742D96" w14:textId="77777777" w:rsidR="00787D48" w:rsidRDefault="004A22E3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Основные конструкции языка</w:t>
            </w:r>
            <w:r>
              <w:t xml:space="preserve"> С#</w:t>
            </w:r>
          </w:p>
        </w:tc>
        <w:tc>
          <w:tcPr>
            <w:tcW w:w="870" w:type="dxa"/>
            <w:shd w:val="clear" w:color="auto" w:fill="auto"/>
          </w:tcPr>
          <w:p w14:paraId="0505C78F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8" w:type="dxa"/>
          </w:tcPr>
          <w:p w14:paraId="49C57A5D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8" w:type="dxa"/>
          </w:tcPr>
          <w:p w14:paraId="37F40B37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42" w:type="dxa"/>
          </w:tcPr>
          <w:p w14:paraId="285F171F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6306C771" w14:textId="77777777" w:rsidR="00787D48" w:rsidRDefault="00787D48">
            <w:pPr>
              <w:jc w:val="center"/>
            </w:pPr>
          </w:p>
        </w:tc>
      </w:tr>
      <w:tr w:rsidR="00787D48" w14:paraId="75CA60FE" w14:textId="77777777">
        <w:trPr>
          <w:trHeight w:val="273"/>
        </w:trPr>
        <w:tc>
          <w:tcPr>
            <w:tcW w:w="616" w:type="dxa"/>
            <w:shd w:val="clear" w:color="auto" w:fill="auto"/>
            <w:vAlign w:val="center"/>
          </w:tcPr>
          <w:p w14:paraId="1E23FE84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95" w:type="dxa"/>
            <w:shd w:val="clear" w:color="auto" w:fill="auto"/>
          </w:tcPr>
          <w:p w14:paraId="65E7CB9E" w14:textId="77777777" w:rsidR="00787D48" w:rsidRDefault="004A22E3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 8. Основы языка запросов SQL</w:t>
            </w:r>
          </w:p>
        </w:tc>
        <w:tc>
          <w:tcPr>
            <w:tcW w:w="870" w:type="dxa"/>
            <w:shd w:val="clear" w:color="auto" w:fill="auto"/>
          </w:tcPr>
          <w:p w14:paraId="087B590C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998" w:type="dxa"/>
          </w:tcPr>
          <w:p w14:paraId="7F13E35E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8" w:type="dxa"/>
          </w:tcPr>
          <w:p w14:paraId="39068E53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42" w:type="dxa"/>
          </w:tcPr>
          <w:p w14:paraId="4B8EE5AF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42" w:type="dxa"/>
          </w:tcPr>
          <w:p w14:paraId="440E5B1E" w14:textId="77777777" w:rsidR="00787D48" w:rsidRDefault="004A22E3">
            <w:pPr>
              <w:jc w:val="center"/>
              <w:rPr>
                <w:color w:val="000000"/>
              </w:rPr>
            </w:pPr>
            <w:r>
              <w:t>Зачет</w:t>
            </w:r>
          </w:p>
        </w:tc>
      </w:tr>
      <w:tr w:rsidR="00787D48" w14:paraId="6A2EFDAF" w14:textId="77777777">
        <w:trPr>
          <w:trHeight w:val="273"/>
        </w:trPr>
        <w:tc>
          <w:tcPr>
            <w:tcW w:w="616" w:type="dxa"/>
            <w:shd w:val="clear" w:color="auto" w:fill="auto"/>
            <w:vAlign w:val="center"/>
          </w:tcPr>
          <w:p w14:paraId="6FF7DAF8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3495" w:type="dxa"/>
            <w:shd w:val="clear" w:color="auto" w:fill="auto"/>
          </w:tcPr>
          <w:p w14:paraId="12984F1D" w14:textId="77777777" w:rsidR="00787D48" w:rsidRDefault="004A22E3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Язык запросов SQL</w:t>
            </w:r>
          </w:p>
        </w:tc>
        <w:tc>
          <w:tcPr>
            <w:tcW w:w="870" w:type="dxa"/>
            <w:shd w:val="clear" w:color="auto" w:fill="auto"/>
          </w:tcPr>
          <w:p w14:paraId="781FB81D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8" w:type="dxa"/>
          </w:tcPr>
          <w:p w14:paraId="73E733A8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8" w:type="dxa"/>
          </w:tcPr>
          <w:p w14:paraId="07B5AF7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2" w:type="dxa"/>
          </w:tcPr>
          <w:p w14:paraId="60183BD2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1CBBC2DB" w14:textId="77777777" w:rsidR="00787D48" w:rsidRDefault="00787D48">
            <w:pPr>
              <w:jc w:val="center"/>
            </w:pPr>
          </w:p>
        </w:tc>
      </w:tr>
      <w:tr w:rsidR="00787D48" w14:paraId="676198B9" w14:textId="77777777">
        <w:trPr>
          <w:trHeight w:val="264"/>
        </w:trPr>
        <w:tc>
          <w:tcPr>
            <w:tcW w:w="616" w:type="dxa"/>
            <w:shd w:val="clear" w:color="auto" w:fill="auto"/>
            <w:vAlign w:val="center"/>
          </w:tcPr>
          <w:p w14:paraId="27C71045" w14:textId="77777777" w:rsidR="00787D48" w:rsidRDefault="004A22E3">
            <w:pPr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3495" w:type="dxa"/>
            <w:shd w:val="clear" w:color="auto" w:fill="auto"/>
          </w:tcPr>
          <w:p w14:paraId="1AC7FDE9" w14:textId="77777777" w:rsidR="00787D48" w:rsidRDefault="004A22E3">
            <w:pPr>
              <w:tabs>
                <w:tab w:val="left" w:pos="2130"/>
              </w:tabs>
              <w:jc w:val="both"/>
              <w:rPr>
                <w:b/>
              </w:rPr>
            </w:pPr>
            <w:r>
              <w:rPr>
                <w:b/>
                <w:color w:val="000000"/>
              </w:rPr>
              <w:t>Модуль 9. Основы веб-технологий</w:t>
            </w:r>
          </w:p>
        </w:tc>
        <w:tc>
          <w:tcPr>
            <w:tcW w:w="870" w:type="dxa"/>
            <w:shd w:val="clear" w:color="auto" w:fill="auto"/>
          </w:tcPr>
          <w:p w14:paraId="05649B21" w14:textId="77777777" w:rsidR="00787D48" w:rsidRDefault="004A22E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998" w:type="dxa"/>
          </w:tcPr>
          <w:p w14:paraId="7F9FFF66" w14:textId="77777777" w:rsidR="00787D48" w:rsidRDefault="004A22E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8" w:type="dxa"/>
          </w:tcPr>
          <w:p w14:paraId="3815F806" w14:textId="77777777" w:rsidR="00787D48" w:rsidRDefault="004A22E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42" w:type="dxa"/>
          </w:tcPr>
          <w:p w14:paraId="3DD8BD58" w14:textId="77777777" w:rsidR="00787D48" w:rsidRDefault="004A22E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42" w:type="dxa"/>
          </w:tcPr>
          <w:p w14:paraId="3EE4B787" w14:textId="77777777" w:rsidR="00787D48" w:rsidRDefault="004A22E3">
            <w:pPr>
              <w:jc w:val="center"/>
            </w:pPr>
            <w:r>
              <w:t>Зачет</w:t>
            </w:r>
          </w:p>
        </w:tc>
      </w:tr>
      <w:tr w:rsidR="00787D48" w14:paraId="6230DDB3" w14:textId="77777777">
        <w:trPr>
          <w:trHeight w:val="264"/>
        </w:trPr>
        <w:tc>
          <w:tcPr>
            <w:tcW w:w="616" w:type="dxa"/>
            <w:shd w:val="clear" w:color="auto" w:fill="auto"/>
            <w:vAlign w:val="center"/>
          </w:tcPr>
          <w:p w14:paraId="262CD384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3495" w:type="dxa"/>
            <w:shd w:val="clear" w:color="auto" w:fill="auto"/>
          </w:tcPr>
          <w:p w14:paraId="20BB2E6B" w14:textId="77777777" w:rsidR="00787D48" w:rsidRDefault="004A22E3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Веб-технологии: технические основы</w:t>
            </w:r>
          </w:p>
        </w:tc>
        <w:tc>
          <w:tcPr>
            <w:tcW w:w="870" w:type="dxa"/>
            <w:shd w:val="clear" w:color="auto" w:fill="auto"/>
          </w:tcPr>
          <w:p w14:paraId="47F092F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8" w:type="dxa"/>
          </w:tcPr>
          <w:p w14:paraId="7341F9BF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4516F83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2" w:type="dxa"/>
          </w:tcPr>
          <w:p w14:paraId="1D3C478B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2C916DDF" w14:textId="77777777" w:rsidR="00787D48" w:rsidRDefault="00787D48">
            <w:pPr>
              <w:jc w:val="center"/>
            </w:pPr>
          </w:p>
        </w:tc>
      </w:tr>
      <w:tr w:rsidR="00787D48" w14:paraId="3EDAD7C3" w14:textId="77777777">
        <w:trPr>
          <w:trHeight w:val="264"/>
        </w:trPr>
        <w:tc>
          <w:tcPr>
            <w:tcW w:w="616" w:type="dxa"/>
            <w:shd w:val="clear" w:color="auto" w:fill="auto"/>
            <w:vAlign w:val="center"/>
          </w:tcPr>
          <w:p w14:paraId="07B6062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9.2</w:t>
            </w:r>
          </w:p>
        </w:tc>
        <w:tc>
          <w:tcPr>
            <w:tcW w:w="3495" w:type="dxa"/>
            <w:shd w:val="clear" w:color="auto" w:fill="auto"/>
          </w:tcPr>
          <w:p w14:paraId="6D15DB41" w14:textId="77777777" w:rsidR="00787D48" w:rsidRDefault="004A22E3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API</w:t>
            </w:r>
          </w:p>
        </w:tc>
        <w:tc>
          <w:tcPr>
            <w:tcW w:w="870" w:type="dxa"/>
            <w:shd w:val="clear" w:color="auto" w:fill="auto"/>
          </w:tcPr>
          <w:p w14:paraId="7A894073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8" w:type="dxa"/>
          </w:tcPr>
          <w:p w14:paraId="7E7A7515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</w:tcPr>
          <w:p w14:paraId="3AEAA9D4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578205F4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322B369C" w14:textId="77777777" w:rsidR="00787D48" w:rsidRDefault="00787D48">
            <w:pPr>
              <w:jc w:val="center"/>
            </w:pPr>
          </w:p>
        </w:tc>
      </w:tr>
      <w:tr w:rsidR="00787D48" w14:paraId="7BC10902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6C942C8D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95" w:type="dxa"/>
            <w:shd w:val="clear" w:color="auto" w:fill="auto"/>
          </w:tcPr>
          <w:p w14:paraId="0B7E1FD4" w14:textId="77777777" w:rsidR="00787D48" w:rsidRDefault="004A22E3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 10. Работа с Git</w:t>
            </w:r>
          </w:p>
        </w:tc>
        <w:tc>
          <w:tcPr>
            <w:tcW w:w="870" w:type="dxa"/>
            <w:shd w:val="clear" w:color="auto" w:fill="auto"/>
          </w:tcPr>
          <w:p w14:paraId="0097AC36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8" w:type="dxa"/>
          </w:tcPr>
          <w:p w14:paraId="55B63CD4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4B48671C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42" w:type="dxa"/>
          </w:tcPr>
          <w:p w14:paraId="33A87729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42" w:type="dxa"/>
          </w:tcPr>
          <w:p w14:paraId="60F03F80" w14:textId="77777777" w:rsidR="00787D48" w:rsidRDefault="004A22E3">
            <w:pPr>
              <w:jc w:val="center"/>
              <w:rPr>
                <w:color w:val="000000"/>
              </w:rPr>
            </w:pPr>
            <w:r>
              <w:t>Зачет</w:t>
            </w:r>
          </w:p>
        </w:tc>
      </w:tr>
      <w:tr w:rsidR="00787D48" w14:paraId="090C2664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3783871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3495" w:type="dxa"/>
            <w:shd w:val="clear" w:color="auto" w:fill="auto"/>
          </w:tcPr>
          <w:p w14:paraId="4BE15C09" w14:textId="77777777" w:rsidR="00787D48" w:rsidRDefault="004A22E3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Git</w:t>
            </w:r>
          </w:p>
        </w:tc>
        <w:tc>
          <w:tcPr>
            <w:tcW w:w="870" w:type="dxa"/>
            <w:shd w:val="clear" w:color="auto" w:fill="auto"/>
          </w:tcPr>
          <w:p w14:paraId="1F949C57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8" w:type="dxa"/>
          </w:tcPr>
          <w:p w14:paraId="233E6BA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2CB3D7E8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2" w:type="dxa"/>
          </w:tcPr>
          <w:p w14:paraId="0A6E9FA6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50EF57E7" w14:textId="77777777" w:rsidR="00787D48" w:rsidRDefault="00787D48">
            <w:pPr>
              <w:jc w:val="center"/>
            </w:pPr>
          </w:p>
        </w:tc>
      </w:tr>
      <w:tr w:rsidR="00787D48" w14:paraId="4E3D1E33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32298C44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495" w:type="dxa"/>
            <w:shd w:val="clear" w:color="auto" w:fill="auto"/>
          </w:tcPr>
          <w:p w14:paraId="7EF6E08B" w14:textId="77777777" w:rsidR="00787D48" w:rsidRDefault="004A22E3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 11. Методы и принципы тестирования программного обеспечения</w:t>
            </w:r>
          </w:p>
        </w:tc>
        <w:tc>
          <w:tcPr>
            <w:tcW w:w="870" w:type="dxa"/>
            <w:shd w:val="clear" w:color="auto" w:fill="auto"/>
          </w:tcPr>
          <w:p w14:paraId="60113E83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998" w:type="dxa"/>
          </w:tcPr>
          <w:p w14:paraId="109817E9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8" w:type="dxa"/>
          </w:tcPr>
          <w:p w14:paraId="35DA03D6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42" w:type="dxa"/>
          </w:tcPr>
          <w:p w14:paraId="07D1F972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42" w:type="dxa"/>
          </w:tcPr>
          <w:p w14:paraId="1D5B2F95" w14:textId="77777777" w:rsidR="00787D48" w:rsidRDefault="004A22E3">
            <w:pPr>
              <w:jc w:val="center"/>
              <w:rPr>
                <w:color w:val="000000"/>
              </w:rPr>
            </w:pPr>
            <w:r>
              <w:t>Зачет</w:t>
            </w:r>
          </w:p>
        </w:tc>
      </w:tr>
      <w:tr w:rsidR="00787D48" w14:paraId="23C631FC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19BC77C7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3495" w:type="dxa"/>
            <w:shd w:val="clear" w:color="auto" w:fill="auto"/>
          </w:tcPr>
          <w:p w14:paraId="6E4BBA53" w14:textId="77777777" w:rsidR="00787D48" w:rsidRDefault="004A22E3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Ручное тестирование программного обеспечения</w:t>
            </w:r>
          </w:p>
        </w:tc>
        <w:tc>
          <w:tcPr>
            <w:tcW w:w="870" w:type="dxa"/>
            <w:shd w:val="clear" w:color="auto" w:fill="auto"/>
          </w:tcPr>
          <w:p w14:paraId="6A37E25C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8" w:type="dxa"/>
          </w:tcPr>
          <w:p w14:paraId="7CF3C5F3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</w:tcPr>
          <w:p w14:paraId="2EFDF603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2" w:type="dxa"/>
          </w:tcPr>
          <w:p w14:paraId="5FD398F2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539F5D2C" w14:textId="77777777" w:rsidR="00787D48" w:rsidRDefault="00787D48">
            <w:pPr>
              <w:jc w:val="center"/>
            </w:pPr>
          </w:p>
        </w:tc>
      </w:tr>
      <w:tr w:rsidR="00787D48" w14:paraId="02228DB9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05785197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495" w:type="dxa"/>
            <w:shd w:val="clear" w:color="auto" w:fill="auto"/>
          </w:tcPr>
          <w:p w14:paraId="73DEB471" w14:textId="77777777" w:rsidR="00787D48" w:rsidRDefault="004A22E3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 12. Автоматизация тестирования программного обеспечения</w:t>
            </w:r>
          </w:p>
        </w:tc>
        <w:tc>
          <w:tcPr>
            <w:tcW w:w="870" w:type="dxa"/>
            <w:shd w:val="clear" w:color="auto" w:fill="auto"/>
          </w:tcPr>
          <w:p w14:paraId="41BD41CC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998" w:type="dxa"/>
          </w:tcPr>
          <w:p w14:paraId="1491F492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8" w:type="dxa"/>
          </w:tcPr>
          <w:p w14:paraId="3E604720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42" w:type="dxa"/>
          </w:tcPr>
          <w:p w14:paraId="0E957869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42" w:type="dxa"/>
          </w:tcPr>
          <w:p w14:paraId="17390932" w14:textId="77777777" w:rsidR="00787D48" w:rsidRDefault="004A22E3">
            <w:pPr>
              <w:jc w:val="center"/>
              <w:rPr>
                <w:color w:val="000000"/>
              </w:rPr>
            </w:pPr>
            <w:r>
              <w:t>Зачет</w:t>
            </w:r>
          </w:p>
        </w:tc>
      </w:tr>
      <w:tr w:rsidR="00787D48" w14:paraId="3177EB03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02A39B6C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</w:t>
            </w:r>
          </w:p>
        </w:tc>
        <w:tc>
          <w:tcPr>
            <w:tcW w:w="3495" w:type="dxa"/>
            <w:shd w:val="clear" w:color="auto" w:fill="auto"/>
          </w:tcPr>
          <w:p w14:paraId="598E2DF7" w14:textId="77777777" w:rsidR="00787D48" w:rsidRDefault="004A22E3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Автоматизация тестирования программного обеспечения</w:t>
            </w:r>
          </w:p>
        </w:tc>
        <w:tc>
          <w:tcPr>
            <w:tcW w:w="870" w:type="dxa"/>
            <w:shd w:val="clear" w:color="auto" w:fill="auto"/>
          </w:tcPr>
          <w:p w14:paraId="3E864241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8" w:type="dxa"/>
          </w:tcPr>
          <w:p w14:paraId="3FA88E88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4070C5DB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41634337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18167AF6" w14:textId="77777777" w:rsidR="00787D48" w:rsidRDefault="00787D48">
            <w:pPr>
              <w:jc w:val="center"/>
            </w:pPr>
          </w:p>
        </w:tc>
      </w:tr>
      <w:tr w:rsidR="00787D48" w14:paraId="167C863C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607F9C0B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</w:t>
            </w:r>
          </w:p>
        </w:tc>
        <w:tc>
          <w:tcPr>
            <w:tcW w:w="3495" w:type="dxa"/>
            <w:shd w:val="clear" w:color="auto" w:fill="auto"/>
          </w:tcPr>
          <w:p w14:paraId="1A92368D" w14:textId="77777777" w:rsidR="00787D48" w:rsidRDefault="004A22E3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Unit-тестирование</w:t>
            </w:r>
          </w:p>
        </w:tc>
        <w:tc>
          <w:tcPr>
            <w:tcW w:w="870" w:type="dxa"/>
            <w:shd w:val="clear" w:color="auto" w:fill="auto"/>
          </w:tcPr>
          <w:p w14:paraId="76438FEB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8" w:type="dxa"/>
          </w:tcPr>
          <w:p w14:paraId="18F51C44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0E4A13C7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4AE5802D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617311BE" w14:textId="77777777" w:rsidR="00787D48" w:rsidRDefault="00787D48">
            <w:pPr>
              <w:jc w:val="center"/>
            </w:pPr>
          </w:p>
        </w:tc>
      </w:tr>
      <w:tr w:rsidR="00787D48" w14:paraId="6BE6F34D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423667F7" w14:textId="77777777" w:rsidR="00787D48" w:rsidRDefault="004A22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495" w:type="dxa"/>
            <w:shd w:val="clear" w:color="auto" w:fill="auto"/>
          </w:tcPr>
          <w:p w14:paraId="3C3F431A" w14:textId="77777777" w:rsidR="00787D48" w:rsidRDefault="004A22E3" w:rsidP="00AA2345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Итоговая аттестация </w:t>
            </w:r>
          </w:p>
        </w:tc>
        <w:tc>
          <w:tcPr>
            <w:tcW w:w="870" w:type="dxa"/>
            <w:shd w:val="clear" w:color="auto" w:fill="auto"/>
          </w:tcPr>
          <w:p w14:paraId="61FE0426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8" w:type="dxa"/>
          </w:tcPr>
          <w:p w14:paraId="68F21F7C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8" w:type="dxa"/>
          </w:tcPr>
          <w:p w14:paraId="2BAED7A7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42" w:type="dxa"/>
          </w:tcPr>
          <w:p w14:paraId="6D93E1F4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42" w:type="dxa"/>
          </w:tcPr>
          <w:p w14:paraId="5D5047FF" w14:textId="77777777" w:rsidR="00787D48" w:rsidRDefault="00787D48" w:rsidP="00AA2345">
            <w:pPr>
              <w:rPr>
                <w:color w:val="000000"/>
              </w:rPr>
            </w:pPr>
          </w:p>
        </w:tc>
      </w:tr>
      <w:tr w:rsidR="00AA2345" w14:paraId="6A392FDC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1610BFDF" w14:textId="77777777" w:rsidR="00AA2345" w:rsidRPr="00AA2345" w:rsidRDefault="00AA2345" w:rsidP="00AA2345">
            <w:pPr>
              <w:jc w:val="center"/>
              <w:rPr>
                <w:color w:val="000000"/>
              </w:rPr>
            </w:pPr>
            <w:r w:rsidRPr="00AA2345">
              <w:rPr>
                <w:color w:val="000000"/>
              </w:rPr>
              <w:t>13.</w:t>
            </w:r>
            <w:r>
              <w:rPr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1B9D7AE5" w14:textId="77777777" w:rsidR="00AA2345" w:rsidRPr="00AA2345" w:rsidRDefault="00AA2345" w:rsidP="00AA2345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 w:rsidRPr="00AA2345">
              <w:rPr>
                <w:color w:val="000000"/>
              </w:rPr>
              <w:t xml:space="preserve">Итоговая аттестация </w:t>
            </w:r>
          </w:p>
        </w:tc>
        <w:tc>
          <w:tcPr>
            <w:tcW w:w="870" w:type="dxa"/>
            <w:shd w:val="clear" w:color="auto" w:fill="auto"/>
          </w:tcPr>
          <w:p w14:paraId="03807577" w14:textId="77777777" w:rsidR="00AA2345" w:rsidRPr="00AA2345" w:rsidRDefault="00AA2345" w:rsidP="00AA2345">
            <w:pPr>
              <w:jc w:val="center"/>
              <w:rPr>
                <w:color w:val="000000"/>
              </w:rPr>
            </w:pPr>
            <w:r w:rsidRPr="00AA2345">
              <w:rPr>
                <w:color w:val="000000"/>
              </w:rPr>
              <w:t>6</w:t>
            </w:r>
          </w:p>
        </w:tc>
        <w:tc>
          <w:tcPr>
            <w:tcW w:w="998" w:type="dxa"/>
          </w:tcPr>
          <w:p w14:paraId="72271AA3" w14:textId="77777777" w:rsidR="00AA2345" w:rsidRPr="00AA2345" w:rsidRDefault="00AA2345" w:rsidP="00AA2345">
            <w:pPr>
              <w:jc w:val="center"/>
              <w:rPr>
                <w:color w:val="000000"/>
              </w:rPr>
            </w:pPr>
            <w:r w:rsidRPr="00AA2345">
              <w:rPr>
                <w:color w:val="000000"/>
              </w:rPr>
              <w:t>0</w:t>
            </w:r>
          </w:p>
        </w:tc>
        <w:tc>
          <w:tcPr>
            <w:tcW w:w="998" w:type="dxa"/>
          </w:tcPr>
          <w:p w14:paraId="6135D932" w14:textId="77777777" w:rsidR="00AA2345" w:rsidRPr="00AA2345" w:rsidRDefault="00AA2345" w:rsidP="00AA2345">
            <w:pPr>
              <w:jc w:val="center"/>
              <w:rPr>
                <w:color w:val="000000"/>
              </w:rPr>
            </w:pPr>
            <w:r w:rsidRPr="00AA2345">
              <w:rPr>
                <w:color w:val="000000"/>
              </w:rPr>
              <w:t>0</w:t>
            </w:r>
          </w:p>
        </w:tc>
        <w:tc>
          <w:tcPr>
            <w:tcW w:w="1242" w:type="dxa"/>
          </w:tcPr>
          <w:p w14:paraId="69DA4846" w14:textId="77777777" w:rsidR="00AA2345" w:rsidRPr="00AA2345" w:rsidRDefault="00AA2345" w:rsidP="00AA2345">
            <w:pPr>
              <w:jc w:val="center"/>
              <w:rPr>
                <w:color w:val="000000"/>
              </w:rPr>
            </w:pPr>
            <w:r w:rsidRPr="00AA2345">
              <w:rPr>
                <w:color w:val="000000"/>
              </w:rPr>
              <w:t>6</w:t>
            </w:r>
          </w:p>
        </w:tc>
        <w:tc>
          <w:tcPr>
            <w:tcW w:w="1242" w:type="dxa"/>
          </w:tcPr>
          <w:p w14:paraId="7613A1F5" w14:textId="77777777" w:rsidR="00AA2345" w:rsidRPr="00AA2345" w:rsidRDefault="00AA2345" w:rsidP="00AA2345">
            <w:pPr>
              <w:rPr>
                <w:color w:val="000000"/>
              </w:rPr>
            </w:pPr>
          </w:p>
        </w:tc>
      </w:tr>
      <w:tr w:rsidR="00787D48" w14:paraId="3AAF998E" w14:textId="77777777">
        <w:trPr>
          <w:trHeight w:val="282"/>
        </w:trPr>
        <w:tc>
          <w:tcPr>
            <w:tcW w:w="616" w:type="dxa"/>
            <w:shd w:val="clear" w:color="auto" w:fill="auto"/>
          </w:tcPr>
          <w:p w14:paraId="2EEDEE81" w14:textId="77777777" w:rsidR="00787D48" w:rsidRDefault="00787D48">
            <w:pPr>
              <w:jc w:val="right"/>
              <w:rPr>
                <w:color w:val="000000"/>
              </w:rPr>
            </w:pPr>
          </w:p>
        </w:tc>
        <w:tc>
          <w:tcPr>
            <w:tcW w:w="3495" w:type="dxa"/>
            <w:shd w:val="clear" w:color="auto" w:fill="auto"/>
            <w:vAlign w:val="bottom"/>
          </w:tcPr>
          <w:p w14:paraId="78E38DB2" w14:textId="77777777" w:rsidR="00787D48" w:rsidRDefault="004A2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870" w:type="dxa"/>
            <w:shd w:val="clear" w:color="auto" w:fill="auto"/>
          </w:tcPr>
          <w:p w14:paraId="4CBFE6C4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144</w:t>
            </w:r>
          </w:p>
        </w:tc>
        <w:tc>
          <w:tcPr>
            <w:tcW w:w="998" w:type="dxa"/>
          </w:tcPr>
          <w:p w14:paraId="7904C5D7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998" w:type="dxa"/>
          </w:tcPr>
          <w:p w14:paraId="4726C4BD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  <w:tc>
          <w:tcPr>
            <w:tcW w:w="1242" w:type="dxa"/>
          </w:tcPr>
          <w:p w14:paraId="35565569" w14:textId="77777777" w:rsidR="00787D48" w:rsidRDefault="004A22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242" w:type="dxa"/>
          </w:tcPr>
          <w:p w14:paraId="4C177350" w14:textId="77777777" w:rsidR="00787D48" w:rsidRDefault="00787D48">
            <w:pPr>
              <w:jc w:val="center"/>
              <w:rPr>
                <w:color w:val="000000"/>
              </w:rPr>
            </w:pPr>
          </w:p>
        </w:tc>
      </w:tr>
    </w:tbl>
    <w:p w14:paraId="7DA2C016" w14:textId="77777777" w:rsidR="00787D48" w:rsidRDefault="00787D48">
      <w:pPr>
        <w:jc w:val="center"/>
        <w:rPr>
          <w:color w:val="000000"/>
        </w:rPr>
      </w:pPr>
    </w:p>
    <w:p w14:paraId="67B01496" w14:textId="77777777" w:rsidR="00787D48" w:rsidRDefault="004A22E3"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Учебная программа</w:t>
      </w:r>
    </w:p>
    <w:p w14:paraId="69129D6D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b/>
          <w:color w:val="000000"/>
        </w:rPr>
        <w:t>Модуль 1.  Стандарты Ворлдскиллс и спецификация стандартов Ворлдскиллс по компетенции «Программные решения для бизнеса». Разделы спецификации</w:t>
      </w:r>
    </w:p>
    <w:p w14:paraId="0A2E3DC3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  <w:color w:val="000000"/>
        </w:rPr>
      </w:pPr>
      <w:r>
        <w:rPr>
          <w:i/>
          <w:color w:val="000000"/>
        </w:rPr>
        <w:t xml:space="preserve">Тема 1.1 Актуальное техническое описание компетенции. Спецификация стандарта Ворлдскиллс по компетенции </w:t>
      </w:r>
    </w:p>
    <w:p w14:paraId="2B04092E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1. (вопросы, выносимые на занятие):</w:t>
      </w:r>
    </w:p>
    <w:p w14:paraId="54E0EB0C" w14:textId="77777777" w:rsidR="00787D48" w:rsidRDefault="004A22E3">
      <w:pPr>
        <w:ind w:right="39" w:firstLine="851"/>
        <w:jc w:val="both"/>
      </w:pPr>
      <w:r>
        <w:t>История, современное состояние и перспективы движения WorldSkills International (WSI) и Ворлдскиллс Россия («Молодые профессионалы») как инструмента развития профессиональных сообществ и систем подготовки кадров</w:t>
      </w:r>
      <w:r>
        <w:t>. Актуальное техническое описание по компетенции. Спецификация стандарта Ворлдскиллс по компетенции «Программные решения для бизнеса». Требования к инфраструктуре площадки. Отличия чемпионатных линеек по компетенции «Программные решения для бизнеса». Особы</w:t>
      </w:r>
      <w:r>
        <w:t xml:space="preserve">е правила компетенции. </w:t>
      </w:r>
    </w:p>
    <w:p w14:paraId="53A6142F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</w:rPr>
      </w:pPr>
    </w:p>
    <w:p w14:paraId="25612D56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</w:rPr>
      </w:pPr>
      <w:r>
        <w:rPr>
          <w:b/>
          <w:color w:val="000000"/>
        </w:rPr>
        <w:t>Модуль 2.  Актуальные требования рынка труда, современные технологии в профессиональной сфере</w:t>
      </w:r>
    </w:p>
    <w:p w14:paraId="1C15030D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rPr>
          <w:i/>
        </w:rPr>
        <w:t>Тема 2.1. Региональные меры содействия занятости в том числе поиска работы, осуществления индивидуальной предпринимательской деятельности</w:t>
      </w:r>
      <w:r>
        <w:rPr>
          <w:i/>
        </w:rPr>
        <w:t>, работы в качестве самозанятого</w:t>
      </w:r>
    </w:p>
    <w:p w14:paraId="6D22D626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2 (вопросы, выносимые на занятие):</w:t>
      </w:r>
    </w:p>
    <w:p w14:paraId="6C7E5422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 xml:space="preserve">Понятие и правовой  статус самозанятого. Правовое поле для самозанятых. Меры поддержки самозанятых в регионе. </w:t>
      </w:r>
    </w:p>
    <w:p w14:paraId="456E7E95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rPr>
          <w:i/>
        </w:rPr>
        <w:t>Тема 2.2. Актуальная ситуация на региональном рынке труда</w:t>
      </w:r>
    </w:p>
    <w:p w14:paraId="3AFAF91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2</w:t>
      </w:r>
      <w:r>
        <w:rPr>
          <w:color w:val="000000"/>
        </w:rPr>
        <w:t xml:space="preserve"> (вопросы, выносимые на занятие):</w:t>
      </w:r>
    </w:p>
    <w:p w14:paraId="4931B9F9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 xml:space="preserve">Обзор вакансий на региональном рынке труда. Приоритетные профессии и специальности  для региональной экономики. </w:t>
      </w:r>
    </w:p>
    <w:p w14:paraId="13B85329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rPr>
          <w:i/>
        </w:rPr>
        <w:t>Тема 2.3. Современные технологии в профессиональной сфере, соответствующей компетенции</w:t>
      </w:r>
    </w:p>
    <w:p w14:paraId="215B0D3C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2 (вопросы, в</w:t>
      </w:r>
      <w:r>
        <w:rPr>
          <w:color w:val="000000"/>
        </w:rPr>
        <w:t>ыносимые на занятие):</w:t>
      </w:r>
    </w:p>
    <w:p w14:paraId="3D177942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Современные технологии в профессиональной сфере. Технологии проектирования и разработки программных решений. Обзор сред проектирования и разработки программных решений. Технологические стеки для разработки программного обеспечения.</w:t>
      </w:r>
    </w:p>
    <w:p w14:paraId="4893B73C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</w:rPr>
      </w:pPr>
    </w:p>
    <w:p w14:paraId="65E965F7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</w:rPr>
      </w:pPr>
      <w:r>
        <w:rPr>
          <w:b/>
          <w:color w:val="000000"/>
        </w:rPr>
        <w:t>М</w:t>
      </w:r>
      <w:r>
        <w:rPr>
          <w:b/>
          <w:color w:val="000000"/>
        </w:rPr>
        <w:t>одуль 3. Общие вопросы по работе в статусе самозанятого</w:t>
      </w:r>
    </w:p>
    <w:p w14:paraId="45F9A785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rPr>
          <w:i/>
        </w:rPr>
        <w:lastRenderedPageBreak/>
        <w:t>Тема 3.1. Регистрация в качестве самозанятого</w:t>
      </w:r>
    </w:p>
    <w:p w14:paraId="159C7DA6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3 (вопросы, выносимые на занятие):</w:t>
      </w:r>
    </w:p>
    <w:p w14:paraId="2F8D0519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Способы регистрации самозанятого. Обзор приложения «Мой налог».</w:t>
      </w:r>
    </w:p>
    <w:p w14:paraId="500967F9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rPr>
          <w:i/>
        </w:rPr>
        <w:t>Тема 3.2. Налог на профессиональный доход – ос</w:t>
      </w:r>
      <w:r>
        <w:rPr>
          <w:i/>
        </w:rPr>
        <w:t>обый режим налогообложения для самозанятых граждан</w:t>
      </w:r>
    </w:p>
    <w:p w14:paraId="13E697C6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3 (вопросы, выносимые на занятие):</w:t>
      </w:r>
    </w:p>
    <w:p w14:paraId="10593204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Налог на профессиональный доход. Условия применения НПД. Пенсионные накопления для самозанятых. Особенности Применения НПД индивидуальными предпринимателя</w:t>
      </w:r>
    </w:p>
    <w:p w14:paraId="48E087F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rPr>
          <w:i/>
        </w:rPr>
        <w:t>Тема 3.3. Работа в качестве самозанятого</w:t>
      </w:r>
    </w:p>
    <w:p w14:paraId="68CBDCC6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3 (вопросы, выносимые на занятие):</w:t>
      </w:r>
    </w:p>
    <w:p w14:paraId="6FE188EB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Документооборот по НПД. Чек: порядок формирования и срок выдачи. Расчет НПД. Налоговые ставки. Налоговый вычет. Уплата НПД и отчетность. Снятие с учета НПД.</w:t>
      </w:r>
    </w:p>
    <w:p w14:paraId="3A4E9C47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</w:p>
    <w:p w14:paraId="74CE21D6" w14:textId="77777777" w:rsidR="00787D48" w:rsidRDefault="004A22E3">
      <w:pPr>
        <w:pBdr>
          <w:bottom w:val="nil"/>
        </w:pBdr>
        <w:ind w:right="39" w:firstLine="851"/>
        <w:jc w:val="both"/>
      </w:pPr>
      <w:r>
        <w:rPr>
          <w:b/>
        </w:rPr>
        <w:t>Модуль 4. Тре</w:t>
      </w:r>
      <w:r>
        <w:rPr>
          <w:b/>
        </w:rPr>
        <w:t>бования охраны труда и техники безопасности</w:t>
      </w:r>
      <w:r>
        <w:t xml:space="preserve"> </w:t>
      </w:r>
    </w:p>
    <w:p w14:paraId="22F50AFA" w14:textId="77777777" w:rsidR="00787D48" w:rsidRDefault="004A22E3">
      <w:pPr>
        <w:ind w:firstLine="851"/>
        <w:jc w:val="both"/>
        <w:rPr>
          <w:i/>
        </w:rPr>
      </w:pPr>
      <w:r>
        <w:rPr>
          <w:i/>
        </w:rPr>
        <w:t xml:space="preserve">Тема 4.1. Требования охраны труда и техники безопасности </w:t>
      </w:r>
    </w:p>
    <w:p w14:paraId="2DB2D297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4 (вопросы, выносимые на занятие):</w:t>
      </w:r>
    </w:p>
    <w:p w14:paraId="4045C66B" w14:textId="77777777" w:rsidR="00787D48" w:rsidRDefault="004A22E3">
      <w:pPr>
        <w:ind w:firstLine="851"/>
        <w:jc w:val="both"/>
      </w:pPr>
      <w:r>
        <w:rPr>
          <w:color w:val="000000"/>
        </w:rPr>
        <w:t>Требования охраны труда и техники безопасности в работе сотрудника</w:t>
      </w:r>
    </w:p>
    <w:p w14:paraId="4FD9CF5C" w14:textId="77777777" w:rsidR="00787D48" w:rsidRDefault="004A22E3">
      <w:pPr>
        <w:ind w:firstLine="851"/>
        <w:jc w:val="both"/>
        <w:rPr>
          <w:i/>
        </w:rPr>
      </w:pPr>
      <w:r>
        <w:rPr>
          <w:i/>
        </w:rPr>
        <w:t>Тема 4.2. Специфичные требования охраны тр</w:t>
      </w:r>
      <w:r>
        <w:rPr>
          <w:i/>
        </w:rPr>
        <w:t xml:space="preserve">уда, техники безопасности и окружающей среды по компетенции </w:t>
      </w:r>
    </w:p>
    <w:p w14:paraId="71F4EA1D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4 (вопросы, выносимые на занятие):</w:t>
      </w:r>
    </w:p>
    <w:p w14:paraId="5BC657BD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 xml:space="preserve">Техника безопасности и охрана труда в работе программиста. </w:t>
      </w:r>
      <w:r>
        <w:rPr>
          <w:color w:val="000000"/>
        </w:rPr>
        <w:t>Ознакомление с инструкцией по охране труда и технике безопасности по компетенции «Программны</w:t>
      </w:r>
      <w:r>
        <w:rPr>
          <w:color w:val="000000"/>
        </w:rPr>
        <w:t xml:space="preserve">е решения для бизнеса». </w:t>
      </w:r>
    </w:p>
    <w:p w14:paraId="6320DB94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</w:rPr>
      </w:pPr>
    </w:p>
    <w:p w14:paraId="7E94A882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</w:rPr>
      </w:pPr>
      <w:r>
        <w:rPr>
          <w:b/>
        </w:rPr>
        <w:t>Модуль 5. Практическое занятие на определение стартового уровня владения компетенцией</w:t>
      </w:r>
      <w:r>
        <w:rPr>
          <w:sz w:val="20"/>
          <w:szCs w:val="20"/>
        </w:rPr>
        <w:t xml:space="preserve"> </w:t>
      </w:r>
    </w:p>
    <w:p w14:paraId="28118B13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rPr>
          <w:i/>
        </w:rPr>
        <w:t>Тема 5.1. Практическое занятие на определение стартового уровня владения компетенцией</w:t>
      </w:r>
      <w:r>
        <w:rPr>
          <w:i/>
          <w:sz w:val="20"/>
          <w:szCs w:val="20"/>
        </w:rPr>
        <w:t xml:space="preserve"> </w:t>
      </w:r>
    </w:p>
    <w:p w14:paraId="44111784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Практическое занятие № 1. Цифровая компетентность и эффективное использование технологий</w:t>
      </w:r>
    </w:p>
    <w:p w14:paraId="5EC004F5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078B1B53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1) ознакомление с программой «Цифровой гражданин»</w:t>
      </w:r>
    </w:p>
    <w:p w14:paraId="7EA3FD57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 xml:space="preserve">2) диагностика цифровых компетенций слушателя. </w:t>
      </w:r>
    </w:p>
    <w:p w14:paraId="743AE9AA" w14:textId="77777777" w:rsidR="00787D48" w:rsidRDefault="00787D48">
      <w:pPr>
        <w:tabs>
          <w:tab w:val="left" w:pos="4087"/>
          <w:tab w:val="left" w:pos="5398"/>
          <w:tab w:val="left" w:pos="6699"/>
          <w:tab w:val="left" w:pos="8102"/>
        </w:tabs>
        <w:jc w:val="both"/>
        <w:rPr>
          <w:color w:val="000000"/>
        </w:rPr>
      </w:pPr>
    </w:p>
    <w:p w14:paraId="132310BA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</w:rPr>
      </w:pPr>
      <w:r>
        <w:rPr>
          <w:b/>
        </w:rPr>
        <w:t xml:space="preserve">Модуль 6. Основы тестирования программного </w:t>
      </w:r>
      <w:r>
        <w:rPr>
          <w:b/>
        </w:rPr>
        <w:t>обеспечения</w:t>
      </w:r>
    </w:p>
    <w:p w14:paraId="43456DB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rPr>
          <w:i/>
        </w:rPr>
        <w:t>Тема 6.1. Процессы тестирования и разработки программного обеспечения</w:t>
      </w:r>
    </w:p>
    <w:p w14:paraId="598DC2AA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5 (вопросы, выносимые на занятие):</w:t>
      </w:r>
    </w:p>
    <w:p w14:paraId="2E71E9C5" w14:textId="77777777" w:rsidR="00787D48" w:rsidRDefault="004A22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Понятие процесса тестирования программного обеспечения. Этапы процесса тестирования ПО. Перспектива тестирования ПО. Валидация. Ве</w:t>
      </w:r>
      <w:r>
        <w:rPr>
          <w:color w:val="000000"/>
        </w:rPr>
        <w:t xml:space="preserve">рификация. Основные определения тестирования. Цели и задачи процесса тестирования. Полный цикл тестирования. Фазы тестирования. Описание процесса тестирования как этапа разработки ПО. Стадии разработки. Объекты тестирования. Методы и виды тестирования. </w:t>
      </w:r>
    </w:p>
    <w:p w14:paraId="632207A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6 (вопросы, выносимые на занятие):</w:t>
      </w:r>
    </w:p>
    <w:p w14:paraId="2B8B75E5" w14:textId="77777777" w:rsidR="00787D48" w:rsidRDefault="004A22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Требования к ПО.  Анализ требований с точки зрения пригодности к тестированию. Классификация видов тестирования. Техники тестирования. Покрытие входных данных. Допустимые и недопустимые данные. Эквивалентное разб</w:t>
      </w:r>
      <w:r>
        <w:rPr>
          <w:color w:val="000000"/>
        </w:rPr>
        <w:t>иение. Анализ граничных значений.  Попарное комбинирование. Предположение ошибок. Стратегии тестирования. Стратегии тестирования: черного ящика, белого ящика. Тестирования методом эквивалентного разбиения. Тестирования методом анализа граничных значений. Т</w:t>
      </w:r>
      <w:r>
        <w:rPr>
          <w:color w:val="000000"/>
        </w:rPr>
        <w:t xml:space="preserve">естирования с применением функциональных диаграмм. Тестирования методом </w:t>
      </w:r>
      <w:r>
        <w:rPr>
          <w:color w:val="000000"/>
        </w:rPr>
        <w:lastRenderedPageBreak/>
        <w:t xml:space="preserve">предположения об ошибке. </w:t>
      </w:r>
    </w:p>
    <w:p w14:paraId="203693D5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7(вопросы, выносимые на занятие):</w:t>
      </w:r>
    </w:p>
    <w:p w14:paraId="68D20A59" w14:textId="77777777" w:rsidR="00787D48" w:rsidRDefault="004A22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Понятие программной ошибки. Анализ ошибки. Модель работы с дефектами. Жизненный цикл бага.  Ошибки программного обе</w:t>
      </w:r>
      <w:r>
        <w:rPr>
          <w:color w:val="000000"/>
        </w:rPr>
        <w:t>спечения: источники ошибок ПО, классификация ошибок, основные пути борьбы с ошибками. Критерии покрытия кода программы тестами. Модульное тестирование. Драйверы. Заглушки. Интеграционное тестирование. Способы интеграционного тестирования. Системное тестиро</w:t>
      </w:r>
      <w:r>
        <w:rPr>
          <w:color w:val="000000"/>
        </w:rPr>
        <w:t>вание. Нефункциональные виды тестирования. Тестирование производительности.  Нагрузочное тестирование. Тестирование пользовательского интерфейса (GUI). Тестирование web-приложений.  Регрессионное тестирование</w:t>
      </w:r>
    </w:p>
    <w:p w14:paraId="5CE3EC78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Практическое занятие № 2. Виды тестирования</w:t>
      </w:r>
    </w:p>
    <w:p w14:paraId="2EF3A644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</w:t>
      </w:r>
      <w:r>
        <w:t>н проведения занятия:</w:t>
      </w:r>
    </w:p>
    <w:p w14:paraId="543E3D0B" w14:textId="77777777" w:rsidR="00787D48" w:rsidRDefault="004A22E3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определение объектов тестирования;</w:t>
      </w:r>
    </w:p>
    <w:p w14:paraId="72B8ADA1" w14:textId="77777777" w:rsidR="00787D48" w:rsidRDefault="004A22E3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 xml:space="preserve">формирование набора тестовых случаев на примере конкретного программного продукта. </w:t>
      </w:r>
    </w:p>
    <w:p w14:paraId="31E9E323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sz w:val="22"/>
          <w:szCs w:val="22"/>
        </w:rPr>
      </w:pPr>
    </w:p>
    <w:p w14:paraId="74BB940C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rPr>
          <w:i/>
        </w:rPr>
        <w:t xml:space="preserve">Тема 6.2. </w:t>
      </w:r>
      <w:r>
        <w:rPr>
          <w:i/>
          <w:color w:val="000000"/>
        </w:rPr>
        <w:t>Документирование тестирования</w:t>
      </w:r>
    </w:p>
    <w:p w14:paraId="5B2B847F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8 (вопросы, выносимые на занятие):</w:t>
      </w:r>
    </w:p>
    <w:p w14:paraId="2F86EAF5" w14:textId="77777777" w:rsidR="00787D48" w:rsidRDefault="004A22E3">
      <w:pPr>
        <w:ind w:firstLine="851"/>
        <w:jc w:val="both"/>
      </w:pPr>
      <w:r>
        <w:t>Чек-лист. Тест-кейс и его жизненный цикл. Атрибуты (поля) тест-кейса. Инструментальные средства управления тестированием. Свойства качественных тест-кейсов. Наборы тест-кейсов. Логика создания эффективных проверок. Типичные ошибки при разработке чек-листов</w:t>
      </w:r>
      <w:r>
        <w:t xml:space="preserve">, тест-кейсов и наборов тест-кейсов </w:t>
      </w:r>
    </w:p>
    <w:p w14:paraId="65F08547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9 (вопросы, выносимые на занятие):</w:t>
      </w:r>
    </w:p>
    <w:p w14:paraId="5735F18C" w14:textId="77777777" w:rsidR="00787D48" w:rsidRDefault="004A22E3">
      <w:pPr>
        <w:ind w:firstLine="851"/>
        <w:jc w:val="both"/>
      </w:pPr>
      <w:r>
        <w:t>Ошибки, дефекты, сбои, отказы. Отчёт о дефекте и его жизненный цикл. Атрибуты (поля) отчёта о дефекте. Инструментальные средства управления отчётами о дефектах. Свойства качес</w:t>
      </w:r>
      <w:r>
        <w:t>твенных отчётов о дефектах.  Логика создания эффективных отчётов о дефектах. Типичные ошибки при написании отчётов о дефектах</w:t>
      </w:r>
    </w:p>
    <w:p w14:paraId="4B807242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Практическое занятие № 3. Разработка чек-листа тестирования</w:t>
      </w:r>
    </w:p>
    <w:p w14:paraId="19AC251F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7C18D34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1) разработка чек-листа для тестирования веб-</w:t>
      </w:r>
      <w:r>
        <w:t>сервиса</w:t>
      </w:r>
    </w:p>
    <w:p w14:paraId="5F6D38E8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 xml:space="preserve">2) разработка чек-листа для тестирования мобильных приложений </w:t>
      </w:r>
    </w:p>
    <w:p w14:paraId="7C2D0374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Практическое занятие № 4-5. Разработка тест-кейса</w:t>
      </w:r>
    </w:p>
    <w:p w14:paraId="65EA7DE9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6FED4EC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1) формирование тестовых наборов</w:t>
      </w:r>
    </w:p>
    <w:p w14:paraId="7DF3064B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2) разработка тест-кейса (desktop)</w:t>
      </w:r>
    </w:p>
    <w:p w14:paraId="6F4576D6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Практическое занятие№ 6. Разработка баг-репорта</w:t>
      </w:r>
    </w:p>
    <w:p w14:paraId="56ECD8DE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5748907E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1) разработка отчета об ошибке</w:t>
      </w:r>
    </w:p>
    <w:p w14:paraId="15DC156E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t>2) работа с баг-трекинговой системой</w:t>
      </w:r>
    </w:p>
    <w:p w14:paraId="372EE6C4" w14:textId="77777777" w:rsidR="00787D48" w:rsidRDefault="00787D48">
      <w:pPr>
        <w:tabs>
          <w:tab w:val="left" w:pos="4087"/>
          <w:tab w:val="left" w:pos="5398"/>
          <w:tab w:val="left" w:pos="6699"/>
          <w:tab w:val="left" w:pos="8102"/>
        </w:tabs>
        <w:jc w:val="both"/>
        <w:rPr>
          <w:color w:val="000000"/>
        </w:rPr>
      </w:pPr>
    </w:p>
    <w:p w14:paraId="1D57C3D3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</w:rPr>
      </w:pPr>
      <w:r>
        <w:rPr>
          <w:b/>
        </w:rPr>
        <w:t>Модуль 7. Основы программирования</w:t>
      </w:r>
    </w:p>
    <w:p w14:paraId="4B00283B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rPr>
          <w:i/>
        </w:rPr>
        <w:t xml:space="preserve">Тема 7.1. </w:t>
      </w:r>
      <w:r>
        <w:rPr>
          <w:i/>
          <w:color w:val="000000"/>
        </w:rPr>
        <w:t>Основные конструкции языка</w:t>
      </w:r>
      <w:r>
        <w:rPr>
          <w:i/>
        </w:rPr>
        <w:t xml:space="preserve"> С#</w:t>
      </w:r>
    </w:p>
    <w:p w14:paraId="60142A36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10 (вопросы, выносимые на занятие):</w:t>
      </w:r>
    </w:p>
    <w:p w14:paraId="00A43E1A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Язык C#. Среды разработки. Синтаксис языка. Структура программы Понятие переменных. Понятие типов данных. Примеры создания переменных. Целые типы. Вещественные типы. Десятичный, логический, символьный, строковый</w:t>
      </w:r>
      <w:r>
        <w:t xml:space="preserve"> типы. Значения по умолчанию. Применение типов float, double, decimal. Тип char в 16-ричном формате и формате unicode. Типы данных, допускающие значения NULL.</w:t>
      </w:r>
    </w:p>
    <w:p w14:paraId="37EF0ED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11 (вопросы, выносимые на занятие):</w:t>
      </w:r>
    </w:p>
    <w:p w14:paraId="69181136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t>Понятие и виды условных конструкций. Тернарный (трет</w:t>
      </w:r>
      <w:r>
        <w:t xml:space="preserve">ичный) оператор. Условная конструкция switch – case. Понятие логических операций. Конъюнкция. </w:t>
      </w:r>
      <w:r>
        <w:lastRenderedPageBreak/>
        <w:t>Дизъюнкция. Исключающее или. Отрицание. Битовые логические операции. Побитовое «И». Побитовое «ИЛИ». Побитовое «Исключающее ИЛИ». Побитовое отрицание. Двоичная ар</w:t>
      </w:r>
      <w:r>
        <w:t>ифметика. Примеры использования логических операций.</w:t>
      </w:r>
      <w:r>
        <w:rPr>
          <w:color w:val="000000"/>
        </w:rPr>
        <w:t xml:space="preserve"> </w:t>
      </w:r>
    </w:p>
    <w:p w14:paraId="5B592D24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12 (вопросы, выносимые на занятие):</w:t>
      </w:r>
    </w:p>
    <w:p w14:paraId="0725A6D5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Схема работы циклов. Цикл с предусловием (while). Использование циклической конструкции while. Цикл с постусловием (do-while). Примеры использования цикла do</w:t>
      </w:r>
      <w:r>
        <w:t>-while. Цикл со счетчиком (for). Использование циклической конструкции for. Вложенный цикл for. Бесконечные циклы. Операторы прерывания цикла: continue, break, return</w:t>
      </w:r>
      <w:r>
        <w:rPr>
          <w:color w:val="000000"/>
        </w:rPr>
        <w:t xml:space="preserve">. </w:t>
      </w:r>
      <w:r>
        <w:t xml:space="preserve">Понятие массива. Индекс массива. Использование одномерных массивов. Создание одномерных </w:t>
      </w:r>
      <w:r>
        <w:t>массивов. Двумерные массивы. Использование двумерных массивов. Массивы из 1 элемента. Трехмерные массивы.  Коллекции и цикл foreach</w:t>
      </w:r>
    </w:p>
    <w:p w14:paraId="4A7DEA4F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13 (вопросы, выносимые на занятие):</w:t>
      </w:r>
    </w:p>
    <w:p w14:paraId="5B92A3A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Объектно-ориентированное программирование. Классы и объекты. Структура. Простра</w:t>
      </w:r>
      <w:r>
        <w:rPr>
          <w:color w:val="000000"/>
        </w:rPr>
        <w:t>нства имен. Модификаторы доступа. Свойства. Перегрузка методов. Наследование. Преобразование типов. Обработка исключений</w:t>
      </w:r>
    </w:p>
    <w:p w14:paraId="239C238B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t>Практическое занятие № 7. C#: основы языка. Типы данных. Базовые операторы.</w:t>
      </w:r>
    </w:p>
    <w:p w14:paraId="380C4CFC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4AF22FF2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1) ознакомление с IDE;</w:t>
      </w:r>
    </w:p>
    <w:p w14:paraId="48262CEE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2) разработ</w:t>
      </w:r>
      <w:r>
        <w:t>ка простейших консольных программ.</w:t>
      </w:r>
    </w:p>
    <w:p w14:paraId="7B969461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Практическое занятие № 8.  Условные операторы.</w:t>
      </w:r>
    </w:p>
    <w:p w14:paraId="5AC738FC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27E1FD2E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1) условный оператор;</w:t>
      </w:r>
    </w:p>
    <w:p w14:paraId="23BA9B3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2) тернарный оператор;</w:t>
      </w:r>
    </w:p>
    <w:p w14:paraId="48E0533C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3) switch case.</w:t>
      </w:r>
    </w:p>
    <w:p w14:paraId="60E5F39F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Практическое занятие № 9. Циклы</w:t>
      </w:r>
    </w:p>
    <w:p w14:paraId="70BFF7E5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0F9603EE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1) основные циклические конструкции</w:t>
      </w:r>
    </w:p>
    <w:p w14:paraId="09217F21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Практическое занятие № 10. Массивы</w:t>
      </w:r>
    </w:p>
    <w:p w14:paraId="6516DB45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38E6CE71" w14:textId="77777777" w:rsidR="00787D48" w:rsidRDefault="004A22E3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одномерные массивы;</w:t>
      </w:r>
    </w:p>
    <w:p w14:paraId="098A9FDE" w14:textId="77777777" w:rsidR="00787D48" w:rsidRDefault="004A22E3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 xml:space="preserve">двумерные массивы. </w:t>
      </w:r>
    </w:p>
    <w:p w14:paraId="2623C0D2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</w:pPr>
      <w:r>
        <w:t xml:space="preserve">Практическое занятие № 11. Строки </w:t>
      </w:r>
    </w:p>
    <w:p w14:paraId="44A90278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22D088B1" w14:textId="77777777" w:rsidR="00787D48" w:rsidRDefault="004A22E3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способы работы со строками;</w:t>
      </w:r>
    </w:p>
    <w:p w14:paraId="3518B2A3" w14:textId="77777777" w:rsidR="00787D48" w:rsidRDefault="004A22E3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методы для работы со строками.</w:t>
      </w:r>
    </w:p>
    <w:p w14:paraId="0F89E3DF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</w:pPr>
      <w:r>
        <w:t xml:space="preserve">Практическое занятие № 12. Работа с датами и временем </w:t>
      </w:r>
    </w:p>
    <w:p w14:paraId="37F78E85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2F235A1C" w14:textId="77777777" w:rsidR="00787D48" w:rsidRDefault="004A22E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структура DataTime;</w:t>
      </w:r>
    </w:p>
    <w:p w14:paraId="7A44BD2F" w14:textId="77777777" w:rsidR="00787D48" w:rsidRDefault="004A22E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форматирование дат и времени.</w:t>
      </w:r>
    </w:p>
    <w:p w14:paraId="3A1AAC2F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</w:pPr>
      <w:r>
        <w:t xml:space="preserve">Практическое занятие № 13. Объектно-ориентированное программирование </w:t>
      </w:r>
    </w:p>
    <w:p w14:paraId="2C4C6782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0A2BB74D" w14:textId="77777777" w:rsidR="00787D48" w:rsidRDefault="004A22E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методы;</w:t>
      </w:r>
    </w:p>
    <w:p w14:paraId="4A23CCFA" w14:textId="77777777" w:rsidR="00787D48" w:rsidRDefault="004A22E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классы.</w:t>
      </w:r>
    </w:p>
    <w:p w14:paraId="5A7B8203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</w:pPr>
      <w:r>
        <w:t>Практическое занятие № 14. Регулярные выражения</w:t>
      </w:r>
    </w:p>
    <w:p w14:paraId="4F379C35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23708568" w14:textId="77777777" w:rsidR="00787D48" w:rsidRDefault="004A22E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методы;</w:t>
      </w:r>
    </w:p>
    <w:p w14:paraId="2EBAACB1" w14:textId="77777777" w:rsidR="00787D48" w:rsidRDefault="004A22E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классы.</w:t>
      </w:r>
    </w:p>
    <w:p w14:paraId="4A7FC7D5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</w:pPr>
      <w:r>
        <w:t>Практическое занятие № 15. Обработка исключений</w:t>
      </w:r>
    </w:p>
    <w:p w14:paraId="232225CD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7010E0C4" w14:textId="77777777" w:rsidR="00787D48" w:rsidRDefault="004A22E3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типы исключений;</w:t>
      </w:r>
    </w:p>
    <w:p w14:paraId="528BC15A" w14:textId="77777777" w:rsidR="00787D48" w:rsidRDefault="004A22E3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создание классов исключений;</w:t>
      </w:r>
    </w:p>
    <w:p w14:paraId="5685872A" w14:textId="77777777" w:rsidR="00787D48" w:rsidRDefault="004A22E3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lastRenderedPageBreak/>
        <w:t>конструкция try catch.</w:t>
      </w:r>
    </w:p>
    <w:p w14:paraId="5B9F3E8E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</w:pPr>
      <w:r>
        <w:t>Практическое занятие № 16. Коллекции</w:t>
      </w:r>
    </w:p>
    <w:p w14:paraId="072FC7CC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4F109A66" w14:textId="77777777" w:rsidR="00787D48" w:rsidRDefault="004A22E3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ArrayList;</w:t>
      </w:r>
    </w:p>
    <w:p w14:paraId="4B002B39" w14:textId="77777777" w:rsidR="00787D48" w:rsidRDefault="004A22E3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список;</w:t>
      </w:r>
    </w:p>
    <w:p w14:paraId="60870053" w14:textId="77777777" w:rsidR="00787D48" w:rsidRDefault="004A22E3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очередь;</w:t>
      </w:r>
    </w:p>
    <w:p w14:paraId="36244918" w14:textId="77777777" w:rsidR="00787D48" w:rsidRDefault="004A22E3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стек.</w:t>
      </w:r>
    </w:p>
    <w:p w14:paraId="2914E880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14:paraId="2228349E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</w:rPr>
      </w:pPr>
      <w:r>
        <w:rPr>
          <w:b/>
        </w:rPr>
        <w:t>Модуль 8. Основы языка запросов SQL</w:t>
      </w:r>
    </w:p>
    <w:p w14:paraId="7B775B2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rPr>
          <w:i/>
        </w:rPr>
        <w:t xml:space="preserve">Тема 8.1. </w:t>
      </w:r>
      <w:r>
        <w:rPr>
          <w:i/>
          <w:color w:val="000000"/>
        </w:rPr>
        <w:t>Язык запросов SQL</w:t>
      </w:r>
    </w:p>
    <w:p w14:paraId="2CEFD0A3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14. (вопросы, выносимые на занятие):</w:t>
      </w:r>
    </w:p>
    <w:p w14:paraId="0723DA5B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t>Подмножество языка SQL – язык определения данных (data definition language - DDL). Типы данных стандарта ANSI SQL, особенности диалекта Transact-SQL в Microsoft SQL Server. Создание базы данных, таблиц, ограничений, представлений, индексов. Модификация и у</w:t>
      </w:r>
      <w:r>
        <w:t xml:space="preserve">даление созданных объектов. Классификация индексов, кластерные и некластерные индексы. </w:t>
      </w:r>
    </w:p>
    <w:p w14:paraId="057C8012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15.(вопросы, выносимые на занятие):</w:t>
      </w:r>
    </w:p>
    <w:p w14:paraId="1449F00F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t>SQL – язык манипулирования данными (DML). Выборка данных с помощью инструкции SELECT. Условия отбора строк, предложение WHE</w:t>
      </w:r>
      <w:r>
        <w:t>RE. Соединение таблиц, предложение JOIN. Внешние соединения таблиц – LEFT JOIN, RIGHT JOIN, FULL OUTER JOIN.</w:t>
      </w:r>
      <w:r>
        <w:rPr>
          <w:color w:val="000000"/>
        </w:rPr>
        <w:t xml:space="preserve"> </w:t>
      </w:r>
      <w:r>
        <w:t>Агрегатные функции, предложения GROUP BY и HAVING. Сортировка возвращаемых данных, предложение ORDER BY. Использование оператора UNION. Предикаты S</w:t>
      </w:r>
      <w:r>
        <w:t>QL и троичная логика, значение NULL. Вложенные запросы, предикаты EXISTS, IN, BETWEEN, LIKE. Выражение CASE.</w:t>
      </w:r>
    </w:p>
    <w:p w14:paraId="738B27CB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16.(вопросы, выносимые на занятие):</w:t>
      </w:r>
    </w:p>
    <w:p w14:paraId="3C82875D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t>Вставка, модификация и удаление данных с помощью инструкций UPDATE, DELETE, TRUNCATE TABLE. Вложенные запросы в инструкциях UPDATE и DELETE.</w:t>
      </w:r>
      <w:r>
        <w:rPr>
          <w:i/>
        </w:rPr>
        <w:t xml:space="preserve"> </w:t>
      </w:r>
      <w:r>
        <w:t>Объекты базы данных MS SQL (MySQL). Представления (VIEW). Хранимые процедуры (PROCEDURE). Язык хранимых процедур. П</w:t>
      </w:r>
      <w:r>
        <w:t>ередача параметров, использование переменных, работа с курсорами.  Триггеры. Импорт данных.</w:t>
      </w:r>
    </w:p>
    <w:p w14:paraId="768FD4EC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 xml:space="preserve">Практическое занятие № 17. Команды DDL для работы с таблицами </w:t>
      </w:r>
    </w:p>
    <w:p w14:paraId="06E84F49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19364637" w14:textId="77777777" w:rsidR="00787D48" w:rsidRDefault="004A22E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создание баз данных. </w:t>
      </w:r>
    </w:p>
    <w:p w14:paraId="52306347" w14:textId="77777777" w:rsidR="00787D48" w:rsidRDefault="004A22E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команды создания таблиц и полей. </w:t>
      </w:r>
    </w:p>
    <w:p w14:paraId="255D7695" w14:textId="77777777" w:rsidR="00787D48" w:rsidRDefault="004A22E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создание индексов</w:t>
      </w:r>
    </w:p>
    <w:p w14:paraId="0D9AF92A" w14:textId="77777777" w:rsidR="00787D48" w:rsidRDefault="004A22E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</w:t>
      </w:r>
      <w:r>
        <w:rPr>
          <w:color w:val="000000"/>
        </w:rPr>
        <w:t xml:space="preserve">IMARY, UNIQUE, и INDEX; </w:t>
      </w:r>
    </w:p>
    <w:p w14:paraId="0D557B3B" w14:textId="77777777" w:rsidR="00787D48" w:rsidRDefault="004A22E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назначение команды ключ (KEY), </w:t>
      </w:r>
    </w:p>
    <w:p w14:paraId="2365380A" w14:textId="77777777" w:rsidR="00787D48" w:rsidRDefault="004A22E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назначение команды AUTO_INCREMENT;</w:t>
      </w:r>
    </w:p>
    <w:p w14:paraId="7D23948C" w14:textId="77777777" w:rsidR="00787D48" w:rsidRDefault="004A22E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манипулирование определениями таблиц;</w:t>
      </w:r>
    </w:p>
    <w:p w14:paraId="5906B28C" w14:textId="77777777" w:rsidR="00787D48" w:rsidRDefault="004A22E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переименование таблицы;</w:t>
      </w:r>
    </w:p>
    <w:p w14:paraId="70FC9014" w14:textId="77777777" w:rsidR="00787D48" w:rsidRDefault="004A22E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изменение типа данных столбца.</w:t>
      </w:r>
    </w:p>
    <w:p w14:paraId="24304CB3" w14:textId="77777777" w:rsidR="00787D48" w:rsidRDefault="004A22E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добавление столбца;</w:t>
      </w:r>
    </w:p>
    <w:p w14:paraId="6BFB2533" w14:textId="77777777" w:rsidR="00787D48" w:rsidRDefault="004A22E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переименование столбца;</w:t>
      </w:r>
    </w:p>
    <w:p w14:paraId="1CCEFBE2" w14:textId="77777777" w:rsidR="00787D48" w:rsidRDefault="004A22E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удаление столбца;</w:t>
      </w:r>
    </w:p>
    <w:p w14:paraId="4BA1C55F" w14:textId="77777777" w:rsidR="00787D48" w:rsidRDefault="004A22E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удаление </w:t>
      </w:r>
      <w:r>
        <w:rPr>
          <w:color w:val="000000"/>
        </w:rPr>
        <w:t>всей таблицы;</w:t>
      </w:r>
    </w:p>
    <w:p w14:paraId="181DB72A" w14:textId="77777777" w:rsidR="00787D48" w:rsidRDefault="004A22E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использование индексов.</w:t>
      </w:r>
    </w:p>
    <w:p w14:paraId="47087E14" w14:textId="77777777" w:rsidR="00787D48" w:rsidRDefault="004A22E3">
      <w:pPr>
        <w:ind w:left="851"/>
      </w:pPr>
      <w:r>
        <w:t>Практическое занятие № 18.  Команды манипулирования данными</w:t>
      </w:r>
    </w:p>
    <w:p w14:paraId="2BD9AB78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5893EB24" w14:textId="77777777" w:rsidR="00787D48" w:rsidRDefault="004A22E3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команды удаления данных;</w:t>
      </w:r>
    </w:p>
    <w:p w14:paraId="3DB0A808" w14:textId="77777777" w:rsidR="00787D48" w:rsidRDefault="004A22E3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команды вставки;</w:t>
      </w:r>
    </w:p>
    <w:p w14:paraId="3D2B2096" w14:textId="77777777" w:rsidR="00787D48" w:rsidRDefault="004A22E3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команды обновления содержимого;</w:t>
      </w:r>
    </w:p>
    <w:p w14:paraId="3A8DE0A0" w14:textId="77777777" w:rsidR="00787D48" w:rsidRDefault="004A22E3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lastRenderedPageBreak/>
        <w:t>команды выборки данных</w:t>
      </w:r>
    </w:p>
    <w:p w14:paraId="6FEF349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</w:pPr>
      <w:r>
        <w:t>Практическое занятие № 19. Построение запросов</w:t>
      </w:r>
    </w:p>
    <w:p w14:paraId="46C05B5E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5C7E0415" w14:textId="77777777" w:rsidR="00787D48" w:rsidRDefault="004A22E3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использование выражений и условий;</w:t>
      </w:r>
    </w:p>
    <w:p w14:paraId="696F78C9" w14:textId="77777777" w:rsidR="00787D48" w:rsidRDefault="004A22E3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работа с множествами;</w:t>
      </w:r>
    </w:p>
    <w:p w14:paraId="7479AB15" w14:textId="77777777" w:rsidR="00787D48" w:rsidRDefault="004A22E3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сложные запросы;</w:t>
      </w:r>
    </w:p>
    <w:p w14:paraId="7AA52C54" w14:textId="77777777" w:rsidR="00787D48" w:rsidRDefault="004A22E3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вложенные запросы;</w:t>
      </w:r>
    </w:p>
    <w:p w14:paraId="2DA27B57" w14:textId="77777777" w:rsidR="00787D48" w:rsidRDefault="004A22E3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внешние и внутренние соединения;</w:t>
      </w:r>
    </w:p>
    <w:p w14:paraId="4D6296F1" w14:textId="77777777" w:rsidR="00787D48" w:rsidRDefault="004A22E3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суммирование и объединение в группы.</w:t>
      </w:r>
    </w:p>
    <w:p w14:paraId="5A456953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t>Практическое занятие № 20-21. Работа с объектами баз данных (4 ак.ч)</w:t>
      </w:r>
    </w:p>
    <w:p w14:paraId="33E683D3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2D5BF3FF" w14:textId="77777777" w:rsidR="00787D48" w:rsidRDefault="004A22E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модифицирование представлений;</w:t>
      </w:r>
    </w:p>
    <w:p w14:paraId="3BAC35E9" w14:textId="77777777" w:rsidR="00787D48" w:rsidRDefault="004A22E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именование столбцов; </w:t>
      </w:r>
    </w:p>
    <w:p w14:paraId="589CEEEE" w14:textId="77777777" w:rsidR="00787D48" w:rsidRDefault="004A22E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комбинирование предикатов представлений и основных запросов в представлениях;</w:t>
      </w:r>
    </w:p>
    <w:p w14:paraId="1786FEA6" w14:textId="77777777" w:rsidR="00787D48" w:rsidRDefault="004A22E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групповые представления;</w:t>
      </w:r>
    </w:p>
    <w:p w14:paraId="30E3E625" w14:textId="77777777" w:rsidR="00787D48" w:rsidRDefault="004A22E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представления и объединения;</w:t>
      </w:r>
    </w:p>
    <w:p w14:paraId="3200E9FE" w14:textId="77777777" w:rsidR="00787D48" w:rsidRDefault="004A22E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представления и подзапросы;</w:t>
      </w:r>
    </w:p>
    <w:p w14:paraId="681D72DD" w14:textId="77777777" w:rsidR="00787D48" w:rsidRDefault="004A22E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удаление представлений;</w:t>
      </w:r>
    </w:p>
    <w:p w14:paraId="4CCC6DF6" w14:textId="77777777" w:rsidR="00787D48" w:rsidRDefault="004A22E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процедуры;</w:t>
      </w:r>
    </w:p>
    <w:p w14:paraId="59A362DD" w14:textId="77777777" w:rsidR="00787D48" w:rsidRDefault="004A22E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разработка хранимых процедур;</w:t>
      </w:r>
    </w:p>
    <w:p w14:paraId="6C1492B9" w14:textId="77777777" w:rsidR="00787D48" w:rsidRDefault="004A22E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вложенные процедуры;</w:t>
      </w:r>
    </w:p>
    <w:p w14:paraId="6C4DA643" w14:textId="77777777" w:rsidR="00787D48" w:rsidRDefault="004A22E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триггеры;</w:t>
      </w:r>
    </w:p>
    <w:p w14:paraId="79F03745" w14:textId="77777777" w:rsidR="00787D48" w:rsidRDefault="004A22E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хранимые процедуры и их назначение;</w:t>
      </w:r>
    </w:p>
    <w:p w14:paraId="0F8557AB" w14:textId="77777777" w:rsidR="00787D48" w:rsidRDefault="004A22E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команды работы с процедурами;</w:t>
      </w:r>
    </w:p>
    <w:p w14:paraId="0980E981" w14:textId="77777777" w:rsidR="00787D48" w:rsidRDefault="004A22E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команды работы с триггерами.</w:t>
      </w:r>
    </w:p>
    <w:p w14:paraId="318ABE0D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</w:rPr>
      </w:pPr>
    </w:p>
    <w:p w14:paraId="32A9B77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</w:rPr>
      </w:pPr>
      <w:r>
        <w:rPr>
          <w:b/>
        </w:rPr>
        <w:t xml:space="preserve">Модуль </w:t>
      </w:r>
      <w:r>
        <w:rPr>
          <w:b/>
        </w:rPr>
        <w:t>9. Основы веб-технологий</w:t>
      </w:r>
    </w:p>
    <w:p w14:paraId="33EF1ECD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rPr>
          <w:i/>
        </w:rPr>
        <w:t>Тема 9.1. Веб-технологии: технические основы</w:t>
      </w:r>
    </w:p>
    <w:p w14:paraId="777D7383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17 (вопросы, выносимые на занятие):</w:t>
      </w:r>
    </w:p>
    <w:p w14:paraId="22C56F03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Основы сетей: модель OSI и TCP/IP. Протоколы HTTP и HTTPS. Клиент-серверная архитектура. DevTools браузера, снифферы: Charles. Работа с консо</w:t>
      </w:r>
      <w:r>
        <w:rPr>
          <w:color w:val="000000"/>
        </w:rPr>
        <w:t>лью. UI-тестирование.</w:t>
      </w:r>
    </w:p>
    <w:p w14:paraId="0B409AD6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 xml:space="preserve">Практическое занятие № 22. </w:t>
      </w:r>
      <w:r>
        <w:rPr>
          <w:color w:val="000000"/>
        </w:rPr>
        <w:t>DevTools браузера</w:t>
      </w:r>
      <w:r>
        <w:t xml:space="preserve"> </w:t>
      </w:r>
    </w:p>
    <w:p w14:paraId="4880C7ED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0F82B42E" w14:textId="77777777" w:rsidR="00787D48" w:rsidRDefault="004A22E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 xml:space="preserve">знакомство с DevTools браузера. </w:t>
      </w:r>
    </w:p>
    <w:p w14:paraId="2446FD76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</w:pPr>
      <w:r>
        <w:t xml:space="preserve">Практическое занятие № 23-24. </w:t>
      </w:r>
      <w:r>
        <w:rPr>
          <w:color w:val="000000"/>
        </w:rPr>
        <w:t>Протоколы HTTP и HTTPS</w:t>
      </w:r>
    </w:p>
    <w:p w14:paraId="52766CE9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243D06B4" w14:textId="77777777" w:rsidR="00787D48" w:rsidRDefault="004A22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утилиты для диагностики сетевых соединений;</w:t>
      </w:r>
    </w:p>
    <w:p w14:paraId="5436FBFC" w14:textId="77777777" w:rsidR="00787D48" w:rsidRDefault="004A22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утилиты для диагностики сетевых конфигураций. </w:t>
      </w:r>
    </w:p>
    <w:p w14:paraId="5C6DCF28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</w:p>
    <w:p w14:paraId="7BB11ED9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rPr>
          <w:i/>
        </w:rPr>
        <w:t>Тема 9.2. Работа с API</w:t>
      </w:r>
    </w:p>
    <w:p w14:paraId="54F96B8F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18 (вопросы, выносимые на занятие):</w:t>
      </w:r>
    </w:p>
    <w:p w14:paraId="7FA0292F" w14:textId="77777777" w:rsidR="00787D48" w:rsidRPr="00AA2345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en-US"/>
        </w:rPr>
      </w:pPr>
      <w:r>
        <w:rPr>
          <w:color w:val="000000"/>
        </w:rPr>
        <w:t>Основы</w:t>
      </w:r>
      <w:r w:rsidRPr="00AA2345">
        <w:rPr>
          <w:color w:val="000000"/>
          <w:lang w:val="en-US"/>
        </w:rPr>
        <w:t xml:space="preserve"> web: HTML/CSS, JavaScript. </w:t>
      </w:r>
    </w:p>
    <w:p w14:paraId="3E58E0EB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19  (вопросы, выносимые на занятие):</w:t>
      </w:r>
    </w:p>
    <w:p w14:paraId="72B9602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Принципы работы с сервисами RESTful и SOAP. Форматы данных JSON, XML, CSV. Работа с трафиком. REST API. Виды документации к API: Swagger. Тестирование API с помощью Postman.</w:t>
      </w:r>
    </w:p>
    <w:p w14:paraId="4CA993C6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t>Практическое занятие № 25-26. Тестирование API</w:t>
      </w:r>
    </w:p>
    <w:p w14:paraId="2096FF5A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5BCEF32A" w14:textId="77777777" w:rsidR="00787D48" w:rsidRDefault="004A22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изучение ф</w:t>
      </w:r>
      <w:r>
        <w:rPr>
          <w:color w:val="000000"/>
        </w:rPr>
        <w:t>ункционала Postman;</w:t>
      </w:r>
    </w:p>
    <w:p w14:paraId="2D53796F" w14:textId="77777777" w:rsidR="00787D48" w:rsidRDefault="004A22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тестирование документации к API.</w:t>
      </w:r>
    </w:p>
    <w:p w14:paraId="766675BB" w14:textId="77777777" w:rsidR="00787D48" w:rsidRDefault="00787D48"/>
    <w:p w14:paraId="53BF820A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</w:rPr>
      </w:pPr>
      <w:r>
        <w:rPr>
          <w:b/>
        </w:rPr>
        <w:t>Модуль 10. Работа с Git</w:t>
      </w:r>
    </w:p>
    <w:p w14:paraId="74ECA441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rPr>
          <w:i/>
        </w:rPr>
        <w:t>Тема 10.1. Работа с Git</w:t>
      </w:r>
    </w:p>
    <w:p w14:paraId="35663DA9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20 (вопросы, выносимые на занятие):</w:t>
      </w:r>
    </w:p>
    <w:p w14:paraId="2E58538A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Основы  Git. Коммиты. Файловая система. Просмотр изменений. Удаленный репозиторий. Работа с ветками. </w:t>
      </w:r>
    </w:p>
    <w:p w14:paraId="0D899221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t xml:space="preserve">Практическое занятие № 27-29.  Работа с Git </w:t>
      </w:r>
    </w:p>
    <w:p w14:paraId="71B7A9EB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2DFE8379" w14:textId="77777777" w:rsidR="00787D48" w:rsidRDefault="004A22E3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создание репозитория;</w:t>
      </w:r>
    </w:p>
    <w:p w14:paraId="18069067" w14:textId="77777777" w:rsidR="00787D48" w:rsidRDefault="004A22E3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 xml:space="preserve">создание веток; </w:t>
      </w:r>
    </w:p>
    <w:p w14:paraId="4EDE71EB" w14:textId="77777777" w:rsidR="00787D48" w:rsidRDefault="004A22E3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коммиты;</w:t>
      </w:r>
    </w:p>
    <w:p w14:paraId="46C52E8B" w14:textId="77777777" w:rsidR="00787D48" w:rsidRDefault="004A22E3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работа с Readmee.</w:t>
      </w:r>
    </w:p>
    <w:p w14:paraId="15977319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</w:p>
    <w:p w14:paraId="6E274F6F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</w:rPr>
      </w:pPr>
      <w:r>
        <w:rPr>
          <w:b/>
        </w:rPr>
        <w:t>Модуль 11. Методы и принципы тестирования программного обеспечения</w:t>
      </w:r>
    </w:p>
    <w:p w14:paraId="751F4EDB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rPr>
          <w:i/>
        </w:rPr>
        <w:t>Тема 11.1. Ручное тестирование программного обеспечения</w:t>
      </w:r>
    </w:p>
    <w:p w14:paraId="4D21196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21.  (вопросы, выносимые на занятие):</w:t>
      </w:r>
    </w:p>
    <w:p w14:paraId="09D74E6C" w14:textId="77777777" w:rsidR="00787D48" w:rsidRDefault="004A22E3">
      <w:pPr>
        <w:ind w:firstLine="851"/>
        <w:jc w:val="both"/>
        <w:rPr>
          <w:color w:val="000000"/>
        </w:rPr>
      </w:pPr>
      <w:r>
        <w:rPr>
          <w:color w:val="000000"/>
        </w:rPr>
        <w:t>Инструменты тестирования. Техники тестирования: Позитивные и негативные тест-кейсы. Классы эквивалентности и граничные условия. Доменное тестирование и к</w:t>
      </w:r>
      <w:r>
        <w:rPr>
          <w:color w:val="000000"/>
        </w:rPr>
        <w:t>омбинации параметров</w:t>
      </w:r>
    </w:p>
    <w:p w14:paraId="23E830D8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22.  (вопросы, выносимые на занятие)</w:t>
      </w:r>
    </w:p>
    <w:p w14:paraId="1DA69D5F" w14:textId="77777777" w:rsidR="00787D48" w:rsidRDefault="004A22E3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Техники тестирования: Попарное тестирование и поиск комбинаций </w:t>
      </w:r>
    </w:p>
    <w:p w14:paraId="1BF00341" w14:textId="77777777" w:rsidR="00787D48" w:rsidRDefault="004A22E3">
      <w:pPr>
        <w:ind w:firstLine="851"/>
        <w:jc w:val="both"/>
        <w:rPr>
          <w:sz w:val="22"/>
          <w:szCs w:val="22"/>
        </w:rPr>
      </w:pPr>
      <w:r>
        <w:rPr>
          <w:color w:val="000000"/>
        </w:rPr>
        <w:t xml:space="preserve">Исследовательское тестирование. </w:t>
      </w:r>
      <w:r>
        <w:rPr>
          <w:sz w:val="22"/>
          <w:szCs w:val="22"/>
        </w:rPr>
        <w:t>Поиск причин возникновения дефектов</w:t>
      </w:r>
    </w:p>
    <w:p w14:paraId="61B9A1DD" w14:textId="77777777" w:rsidR="00787D48" w:rsidRDefault="004A22E3">
      <w:pPr>
        <w:ind w:firstLine="851"/>
        <w:jc w:val="both"/>
      </w:pPr>
      <w:r>
        <w:t>Практическое занятие № 30. Тестирование настольного прило</w:t>
      </w:r>
      <w:r>
        <w:t>жения</w:t>
      </w:r>
    </w:p>
    <w:p w14:paraId="29837F8A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34C0AC52" w14:textId="77777777" w:rsidR="00787D48" w:rsidRDefault="004A22E3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определение объектов тестирования;</w:t>
      </w:r>
    </w:p>
    <w:p w14:paraId="5E9FA1CD" w14:textId="77777777" w:rsidR="00787D48" w:rsidRDefault="004A22E3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 xml:space="preserve">формирование чек-листа тестирования; </w:t>
      </w:r>
    </w:p>
    <w:p w14:paraId="2D0F1169" w14:textId="77777777" w:rsidR="00787D48" w:rsidRDefault="004A22E3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оформление тест-кейсов;</w:t>
      </w:r>
    </w:p>
    <w:p w14:paraId="361BBE1D" w14:textId="77777777" w:rsidR="00787D48" w:rsidRDefault="004A22E3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оформление отчетов об ошибках.</w:t>
      </w:r>
    </w:p>
    <w:p w14:paraId="615937A0" w14:textId="77777777" w:rsidR="00787D48" w:rsidRDefault="004A22E3">
      <w:pPr>
        <w:ind w:firstLine="851"/>
        <w:jc w:val="both"/>
      </w:pPr>
      <w:r>
        <w:t>Практическое занятие № 31. Тестирование баз данных</w:t>
      </w:r>
    </w:p>
    <w:p w14:paraId="36B7CDD7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44608D58" w14:textId="77777777" w:rsidR="00787D48" w:rsidRDefault="004A22E3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определение объектов тестирования;</w:t>
      </w:r>
    </w:p>
    <w:p w14:paraId="471B3373" w14:textId="77777777" w:rsidR="00787D48" w:rsidRDefault="004A22E3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 xml:space="preserve">формирование чек-листа тестирования; </w:t>
      </w:r>
    </w:p>
    <w:p w14:paraId="79918B61" w14:textId="77777777" w:rsidR="00787D48" w:rsidRDefault="004A22E3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оформление тест-кейсов;</w:t>
      </w:r>
    </w:p>
    <w:p w14:paraId="5F9D08D0" w14:textId="77777777" w:rsidR="00787D48" w:rsidRDefault="004A22E3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оформление отчетов об ошибках.</w:t>
      </w:r>
    </w:p>
    <w:p w14:paraId="26680814" w14:textId="77777777" w:rsidR="00787D48" w:rsidRDefault="004A22E3">
      <w:pPr>
        <w:ind w:firstLine="851"/>
        <w:jc w:val="both"/>
      </w:pPr>
      <w:r>
        <w:t>Практическое занятие № 32. Тестирование веб-сервиса</w:t>
      </w:r>
    </w:p>
    <w:p w14:paraId="000AAC0E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34773ED2" w14:textId="77777777" w:rsidR="00787D48" w:rsidRDefault="004A22E3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определение объектов тестирования;</w:t>
      </w:r>
    </w:p>
    <w:p w14:paraId="5DB1DECC" w14:textId="77777777" w:rsidR="00787D48" w:rsidRDefault="004A22E3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 xml:space="preserve">формирование чек-листа тестирования; </w:t>
      </w:r>
    </w:p>
    <w:p w14:paraId="0BBD1DCA" w14:textId="77777777" w:rsidR="00787D48" w:rsidRDefault="004A22E3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оформление тест-кейсов;</w:t>
      </w:r>
    </w:p>
    <w:p w14:paraId="712C9483" w14:textId="77777777" w:rsidR="00787D48" w:rsidRDefault="004A22E3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оформление отчетов об ошибках.</w:t>
      </w:r>
    </w:p>
    <w:p w14:paraId="564A6664" w14:textId="77777777" w:rsidR="00787D48" w:rsidRDefault="004A22E3">
      <w:pPr>
        <w:ind w:firstLine="851"/>
        <w:jc w:val="both"/>
      </w:pPr>
      <w:r>
        <w:t>Практическое занятие № 33. Тестирование веб-сервиса</w:t>
      </w:r>
    </w:p>
    <w:p w14:paraId="7F46ED74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5F108741" w14:textId="77777777" w:rsidR="00787D48" w:rsidRDefault="004A22E3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определение объектов тестирования;</w:t>
      </w:r>
    </w:p>
    <w:p w14:paraId="1821BC3B" w14:textId="77777777" w:rsidR="00787D48" w:rsidRDefault="004A22E3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 xml:space="preserve">формирование чек-листа тестирования; </w:t>
      </w:r>
    </w:p>
    <w:p w14:paraId="613EE153" w14:textId="77777777" w:rsidR="00787D48" w:rsidRDefault="004A22E3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оформление тест-кейсов;</w:t>
      </w:r>
    </w:p>
    <w:p w14:paraId="44570857" w14:textId="77777777" w:rsidR="00787D48" w:rsidRDefault="004A22E3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оформление отчетов об ошибках.</w:t>
      </w:r>
    </w:p>
    <w:p w14:paraId="59E7CD9E" w14:textId="77777777" w:rsidR="00787D48" w:rsidRDefault="004A22E3">
      <w:pPr>
        <w:ind w:firstLine="851"/>
        <w:jc w:val="both"/>
      </w:pPr>
      <w:r>
        <w:t>Практическое занятие № 34. Тестирование мобильных приложений</w:t>
      </w:r>
    </w:p>
    <w:p w14:paraId="2CC80256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100E7237" w14:textId="77777777" w:rsidR="00787D48" w:rsidRDefault="004A22E3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определение объектов тестирования;</w:t>
      </w:r>
    </w:p>
    <w:p w14:paraId="15405AB6" w14:textId="77777777" w:rsidR="00787D48" w:rsidRDefault="004A22E3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 xml:space="preserve">формирование чек-листа тестирования; </w:t>
      </w:r>
    </w:p>
    <w:p w14:paraId="60E4AA78" w14:textId="77777777" w:rsidR="00787D48" w:rsidRDefault="004A22E3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оформление тест-кейсов;</w:t>
      </w:r>
    </w:p>
    <w:p w14:paraId="3F6C99D5" w14:textId="77777777" w:rsidR="00787D48" w:rsidRDefault="004A22E3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lastRenderedPageBreak/>
        <w:t>оформление отчетов</w:t>
      </w:r>
      <w:r>
        <w:rPr>
          <w:color w:val="000000"/>
        </w:rPr>
        <w:t xml:space="preserve"> об ошибках.</w:t>
      </w:r>
    </w:p>
    <w:p w14:paraId="44564ADC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14:paraId="3D82A287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</w:rPr>
      </w:pPr>
      <w:r>
        <w:rPr>
          <w:b/>
        </w:rPr>
        <w:t>Модуль 12. Автоматизация тестирования программного обеспечения</w:t>
      </w:r>
    </w:p>
    <w:p w14:paraId="57A1EF41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rPr>
          <w:i/>
        </w:rPr>
        <w:t>Тема 12.1. Автоматизация тестирования программного обеспечения</w:t>
      </w:r>
    </w:p>
    <w:p w14:paraId="7A64852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23.  (вопросы, выносимые на занятие):</w:t>
      </w:r>
    </w:p>
    <w:p w14:paraId="7D5407C5" w14:textId="77777777" w:rsidR="00787D48" w:rsidRDefault="004A22E3">
      <w:pPr>
        <w:ind w:firstLine="851"/>
        <w:jc w:val="both"/>
      </w:pPr>
      <w:r>
        <w:t>Автоматизация тестирования. Сокращение тестовых наборов. Автоматизация приемочного и регрессионного тестирования. Основные направления автоматизации тестирования. Автоматизация построения тестов, символьное исполнение программ . Построение минимального дуг</w:t>
      </w:r>
      <w:r>
        <w:t xml:space="preserve">ового покрытия УГ и на его основе минимального набора тестов для критерия С1. Контроль качества набора тестов. Системы контроля полноты набора тестов для определенных критериев. Взаимодействие автотестов с тестируемой системой. Интерфейсы (API, CLI, GUI и </w:t>
      </w:r>
      <w:r>
        <w:t xml:space="preserve">другие). Подходы к автоматизации Функциональная декомпозиция. </w:t>
      </w:r>
      <w:r w:rsidRPr="00AA2345">
        <w:rPr>
          <w:lang w:val="en-US"/>
        </w:rPr>
        <w:t xml:space="preserve">Data-driven.  Keyword-driven. Behavior-driven. </w:t>
      </w:r>
      <w:r>
        <w:t>Проект</w:t>
      </w:r>
      <w:r w:rsidRPr="00AA2345">
        <w:rPr>
          <w:lang w:val="en-US"/>
        </w:rPr>
        <w:t xml:space="preserve"> Selenium. </w:t>
      </w:r>
      <w:r>
        <w:t>Поддерживаемые</w:t>
      </w:r>
      <w:r w:rsidRPr="00AA2345">
        <w:rPr>
          <w:lang w:val="en-US"/>
        </w:rPr>
        <w:t xml:space="preserve"> </w:t>
      </w:r>
      <w:r>
        <w:t>платформы</w:t>
      </w:r>
      <w:r w:rsidRPr="00AA2345">
        <w:rPr>
          <w:lang w:val="en-US"/>
        </w:rPr>
        <w:t xml:space="preserve">. </w:t>
      </w:r>
      <w:r>
        <w:t>Компоненты Selenium Webdriver. Взаимодействие с браузером и UI</w:t>
      </w:r>
    </w:p>
    <w:p w14:paraId="1BBB072E" w14:textId="77777777" w:rsidR="00787D48" w:rsidRDefault="004A22E3">
      <w:pPr>
        <w:ind w:firstLine="851"/>
        <w:jc w:val="both"/>
      </w:pPr>
      <w:r>
        <w:t>Практическое занятие № 35. Инструменты ав</w:t>
      </w:r>
      <w:r>
        <w:t>томатизации тестирования</w:t>
      </w:r>
    </w:p>
    <w:p w14:paraId="710F37DD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6FDF166A" w14:textId="77777777" w:rsidR="00787D48" w:rsidRDefault="004A22E3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определение направлений автоматизации;</w:t>
      </w:r>
    </w:p>
    <w:p w14:paraId="5C6BC788" w14:textId="77777777" w:rsidR="00787D48" w:rsidRDefault="004A22E3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 xml:space="preserve">сравнительный анализ инструментов автоматизации. </w:t>
      </w:r>
    </w:p>
    <w:p w14:paraId="2DD2A352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Практическое занятие № 36. Работа с Selenium</w:t>
      </w:r>
    </w:p>
    <w:p w14:paraId="04D03E62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43F5F4EB" w14:textId="77777777" w:rsidR="00787D48" w:rsidRDefault="004A22E3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установка системы;</w:t>
      </w:r>
    </w:p>
    <w:p w14:paraId="4DC1A181" w14:textId="77777777" w:rsidR="00787D48" w:rsidRDefault="004A22E3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 xml:space="preserve">создание автотеста. </w:t>
      </w:r>
    </w:p>
    <w:p w14:paraId="185DAC4E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</w:p>
    <w:p w14:paraId="5CA7E907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i/>
        </w:rPr>
      </w:pPr>
      <w:r>
        <w:rPr>
          <w:i/>
        </w:rPr>
        <w:t>Тема 12.2. Unit-тестирование</w:t>
      </w:r>
    </w:p>
    <w:p w14:paraId="30A39054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Лекция № 24.  (вопросы, выносимые на занятие):</w:t>
      </w:r>
    </w:p>
    <w:p w14:paraId="0DE4B7BE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Процесс модульного тестирования, его задачи и цели. Понятие модуля и его границ. Тестовое окружение при модульном тестировании. TDD.</w:t>
      </w:r>
    </w:p>
    <w:p w14:paraId="1A69A39B" w14:textId="77777777" w:rsidR="00787D48" w:rsidRDefault="00787D48">
      <w:pPr>
        <w:ind w:firstLine="851"/>
        <w:jc w:val="both"/>
        <w:rPr>
          <w:color w:val="000000"/>
        </w:rPr>
      </w:pPr>
    </w:p>
    <w:p w14:paraId="61B631E5" w14:textId="77777777" w:rsidR="00787D48" w:rsidRDefault="004A22E3">
      <w:pPr>
        <w:ind w:firstLine="851"/>
        <w:jc w:val="both"/>
      </w:pPr>
      <w:r>
        <w:t>Практическое занятие № 37. Unit-тесты</w:t>
      </w:r>
    </w:p>
    <w:p w14:paraId="25A50E1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</w:t>
      </w:r>
      <w:r>
        <w:t>ведения занятия:</w:t>
      </w:r>
    </w:p>
    <w:p w14:paraId="4819368E" w14:textId="77777777" w:rsidR="00787D48" w:rsidRDefault="004A22E3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разработка unit-тестов.</w:t>
      </w:r>
    </w:p>
    <w:p w14:paraId="0A4ECF03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Практическое занятие № 38. Интеграционные тесты. TDD</w:t>
      </w:r>
    </w:p>
    <w:p w14:paraId="0C686F6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План проведения занятия:</w:t>
      </w:r>
    </w:p>
    <w:p w14:paraId="1D855BB7" w14:textId="77777777" w:rsidR="00787D48" w:rsidRDefault="004A22E3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создание интеграционного теста.</w:t>
      </w:r>
    </w:p>
    <w:p w14:paraId="201C4AE8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14:paraId="78726E6F" w14:textId="77777777" w:rsidR="00787D48" w:rsidRDefault="00787D48">
      <w:pPr>
        <w:ind w:firstLine="851"/>
        <w:jc w:val="both"/>
        <w:rPr>
          <w:b/>
          <w:color w:val="000000"/>
        </w:rPr>
      </w:pPr>
    </w:p>
    <w:p w14:paraId="59039574" w14:textId="77777777" w:rsidR="00787D48" w:rsidRDefault="004A22E3"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t xml:space="preserve">     </w:t>
      </w:r>
      <w:r>
        <w:rPr>
          <w:b/>
          <w:color w:val="000000"/>
        </w:rPr>
        <w:t>Календарный учебный график (порядок освоения модулей)</w:t>
      </w:r>
    </w:p>
    <w:tbl>
      <w:tblPr>
        <w:tblStyle w:val="afff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787D48" w14:paraId="4301A9DB" w14:textId="77777777">
        <w:trPr>
          <w:trHeight w:val="599"/>
        </w:trPr>
        <w:tc>
          <w:tcPr>
            <w:tcW w:w="2849" w:type="dxa"/>
          </w:tcPr>
          <w:p w14:paraId="79896A2A" w14:textId="77777777" w:rsidR="00787D48" w:rsidRDefault="004A22E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Период обучения </w:t>
            </w:r>
            <w:r>
              <w:rPr>
                <w:color w:val="000000"/>
              </w:rPr>
              <w:br/>
              <w:t>(недели)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6496" w:type="dxa"/>
          </w:tcPr>
          <w:p w14:paraId="27BAC419" w14:textId="77777777" w:rsidR="00787D48" w:rsidRDefault="004A22E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модуля</w:t>
            </w:r>
          </w:p>
        </w:tc>
      </w:tr>
      <w:tr w:rsidR="00787D48" w14:paraId="7C4FFD50" w14:textId="77777777">
        <w:trPr>
          <w:trHeight w:val="383"/>
        </w:trPr>
        <w:tc>
          <w:tcPr>
            <w:tcW w:w="2849" w:type="dxa"/>
          </w:tcPr>
          <w:p w14:paraId="31DE07EF" w14:textId="77777777" w:rsidR="00787D48" w:rsidRDefault="004A22E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6496" w:type="dxa"/>
          </w:tcPr>
          <w:p w14:paraId="2DE31957" w14:textId="77777777" w:rsidR="00787D48" w:rsidRDefault="004A22E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1. Название</w:t>
            </w:r>
          </w:p>
        </w:tc>
      </w:tr>
      <w:tr w:rsidR="00787D48" w14:paraId="322F62E1" w14:textId="77777777">
        <w:tc>
          <w:tcPr>
            <w:tcW w:w="2849" w:type="dxa"/>
          </w:tcPr>
          <w:p w14:paraId="23B5D6AF" w14:textId="77777777" w:rsidR="00787D48" w:rsidRDefault="004A22E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неделя </w:t>
            </w:r>
          </w:p>
        </w:tc>
        <w:tc>
          <w:tcPr>
            <w:tcW w:w="6496" w:type="dxa"/>
          </w:tcPr>
          <w:p w14:paraId="11F9AB5A" w14:textId="77777777" w:rsidR="00787D48" w:rsidRDefault="00787D4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</w:tr>
      <w:tr w:rsidR="00787D48" w14:paraId="7B9E8CC9" w14:textId="77777777">
        <w:tc>
          <w:tcPr>
            <w:tcW w:w="2849" w:type="dxa"/>
          </w:tcPr>
          <w:p w14:paraId="5EF11AA4" w14:textId="77777777" w:rsidR="00787D48" w:rsidRDefault="00787D4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  <w:tc>
          <w:tcPr>
            <w:tcW w:w="6496" w:type="dxa"/>
          </w:tcPr>
          <w:p w14:paraId="6297FBAA" w14:textId="77777777" w:rsidR="00787D48" w:rsidRDefault="00787D4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</w:tr>
      <w:tr w:rsidR="00787D48" w14:paraId="26F8ABE8" w14:textId="77777777">
        <w:tc>
          <w:tcPr>
            <w:tcW w:w="2849" w:type="dxa"/>
          </w:tcPr>
          <w:p w14:paraId="0C8BE7AB" w14:textId="77777777" w:rsidR="00787D48" w:rsidRDefault="00787D4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  <w:tc>
          <w:tcPr>
            <w:tcW w:w="6496" w:type="dxa"/>
          </w:tcPr>
          <w:p w14:paraId="6E434D48" w14:textId="77777777" w:rsidR="00787D48" w:rsidRDefault="004A22E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аттестация</w:t>
            </w:r>
          </w:p>
        </w:tc>
      </w:tr>
      <w:tr w:rsidR="00787D48" w14:paraId="50F32412" w14:textId="77777777">
        <w:trPr>
          <w:trHeight w:val="680"/>
        </w:trPr>
        <w:tc>
          <w:tcPr>
            <w:tcW w:w="9345" w:type="dxa"/>
            <w:gridSpan w:val="2"/>
          </w:tcPr>
          <w:p w14:paraId="2CE7BAB9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*-Точный порядок реализации модулей (дисциплин) обучения определяется в расписании занятий.</w:t>
            </w:r>
          </w:p>
        </w:tc>
      </w:tr>
    </w:tbl>
    <w:p w14:paraId="1ABBB0B7" w14:textId="77777777" w:rsidR="00787D48" w:rsidRDefault="00787D48">
      <w:pPr>
        <w:ind w:firstLine="708"/>
        <w:jc w:val="both"/>
        <w:rPr>
          <w:b/>
          <w:color w:val="000000"/>
        </w:rPr>
      </w:pPr>
    </w:p>
    <w:p w14:paraId="2D771EB8" w14:textId="77777777" w:rsidR="00AA2345" w:rsidRDefault="00AA2345">
      <w:pPr>
        <w:ind w:firstLine="708"/>
        <w:jc w:val="both"/>
        <w:rPr>
          <w:b/>
          <w:color w:val="000000"/>
        </w:rPr>
      </w:pPr>
    </w:p>
    <w:p w14:paraId="4DE24233" w14:textId="77777777" w:rsidR="00AA2345" w:rsidRDefault="00AA2345">
      <w:pPr>
        <w:ind w:firstLine="708"/>
        <w:jc w:val="both"/>
        <w:rPr>
          <w:b/>
          <w:color w:val="000000"/>
        </w:rPr>
      </w:pPr>
    </w:p>
    <w:p w14:paraId="7C1271B2" w14:textId="77777777" w:rsidR="00AA2345" w:rsidRDefault="00AA2345">
      <w:pPr>
        <w:ind w:firstLine="708"/>
        <w:jc w:val="both"/>
        <w:rPr>
          <w:b/>
          <w:color w:val="000000"/>
        </w:rPr>
      </w:pPr>
    </w:p>
    <w:p w14:paraId="6AA0AB54" w14:textId="77777777" w:rsidR="00787D48" w:rsidRDefault="004A22E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Организационно-педагогические условия реализации программы</w:t>
      </w:r>
    </w:p>
    <w:p w14:paraId="30D9A47C" w14:textId="77777777" w:rsidR="00787D48" w:rsidRDefault="004A22E3"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Материально-технические условия реализации программы</w:t>
      </w:r>
    </w:p>
    <w:p w14:paraId="28880343" w14:textId="77777777" w:rsidR="00787D48" w:rsidRDefault="00787D48">
      <w:pPr>
        <w:ind w:left="1571"/>
        <w:jc w:val="both"/>
        <w:rPr>
          <w:b/>
          <w:color w:val="000000"/>
        </w:rPr>
      </w:pPr>
    </w:p>
    <w:p w14:paraId="04F1EF7E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t>Материально-техническое оснащение рабочих мест преподавателя программы и слушателя программы отражено в приложении к программе.</w:t>
      </w:r>
    </w:p>
    <w:p w14:paraId="507D798F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</w:rPr>
      </w:pPr>
    </w:p>
    <w:p w14:paraId="78AD330B" w14:textId="77777777" w:rsidR="00787D48" w:rsidRDefault="004A22E3"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</w:rPr>
        <w:t>Учебно-методическое обеспечение программы</w:t>
      </w:r>
    </w:p>
    <w:p w14:paraId="278C33DE" w14:textId="77777777" w:rsidR="00787D48" w:rsidRDefault="004A22E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</w:rPr>
      </w:pPr>
      <w:r>
        <w:rPr>
          <w:color w:val="000000"/>
        </w:rPr>
        <w:t>техническое описание компетенции;</w:t>
      </w:r>
    </w:p>
    <w:p w14:paraId="48AEA3B0" w14:textId="77777777" w:rsidR="00787D48" w:rsidRDefault="004A22E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</w:rPr>
      </w:pPr>
      <w:r>
        <w:rPr>
          <w:color w:val="000000"/>
        </w:rPr>
        <w:t>печатные раздаточ</w:t>
      </w:r>
      <w:r>
        <w:rPr>
          <w:color w:val="000000"/>
        </w:rPr>
        <w:t xml:space="preserve">ные материалы для слушателей; </w:t>
      </w:r>
    </w:p>
    <w:p w14:paraId="6ECA812F" w14:textId="77777777" w:rsidR="00787D48" w:rsidRDefault="004A22E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</w:rPr>
      </w:pPr>
      <w:r>
        <w:rPr>
          <w:color w:val="000000"/>
        </w:rPr>
        <w:t xml:space="preserve">учебные пособия, изданных по отдельным разделам программы; </w:t>
      </w:r>
    </w:p>
    <w:p w14:paraId="69CAD7A4" w14:textId="77777777" w:rsidR="00787D48" w:rsidRDefault="004A22E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</w:rPr>
      </w:pPr>
      <w:r>
        <w:rPr>
          <w:color w:val="000000"/>
        </w:rPr>
        <w:t>профильная литература;</w:t>
      </w:r>
    </w:p>
    <w:p w14:paraId="25BF9A41" w14:textId="77777777" w:rsidR="00787D48" w:rsidRDefault="004A22E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</w:rPr>
      </w:pPr>
      <w:r>
        <w:rPr>
          <w:color w:val="000000"/>
        </w:rPr>
        <w:t>отраслевые и другие нормативные документы;</w:t>
      </w:r>
    </w:p>
    <w:p w14:paraId="428D63C3" w14:textId="77777777" w:rsidR="00787D48" w:rsidRDefault="004A22E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</w:rPr>
      </w:pPr>
      <w:r>
        <w:rPr>
          <w:color w:val="000000"/>
        </w:rPr>
        <w:t>электронные ресурсы и т.д.</w:t>
      </w:r>
    </w:p>
    <w:p w14:paraId="453919DD" w14:textId="77777777" w:rsidR="00787D48" w:rsidRDefault="004A22E3" w:rsidP="00AA234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</w:rPr>
      </w:pPr>
      <w:r>
        <w:rPr>
          <w:color w:val="000000"/>
        </w:rPr>
        <w:t xml:space="preserve">официальный сайт оператора международного некоммерческого движения WorldSkills International – Агентство развития профессионального мастерства – (Электронный ресурс). Режим доступа: </w:t>
      </w:r>
      <w:hyperlink r:id="rId9">
        <w:r>
          <w:rPr>
            <w:color w:val="0000FF"/>
            <w:u w:val="single"/>
          </w:rPr>
          <w:t>https://worldskills.ru</w:t>
        </w:r>
      </w:hyperlink>
      <w:r w:rsidR="00AA2345">
        <w:rPr>
          <w:color w:val="000000"/>
        </w:rPr>
        <w:t>.</w:t>
      </w:r>
    </w:p>
    <w:p w14:paraId="3AA20DF3" w14:textId="77777777" w:rsidR="00AA2345" w:rsidRPr="00AA2345" w:rsidRDefault="00AA2345" w:rsidP="00AA23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11"/>
        <w:jc w:val="both"/>
        <w:rPr>
          <w:color w:val="000000"/>
        </w:rPr>
      </w:pPr>
    </w:p>
    <w:p w14:paraId="75FDF4DF" w14:textId="77777777" w:rsidR="00787D48" w:rsidRDefault="004A22E3"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Кадровые условия реализации программы</w:t>
      </w:r>
    </w:p>
    <w:p w14:paraId="2AA807CC" w14:textId="77777777" w:rsidR="00787D48" w:rsidRDefault="004A22E3">
      <w:pPr>
        <w:ind w:firstLine="851"/>
        <w:jc w:val="both"/>
      </w:pPr>
      <w:bookmarkStart w:id="0" w:name="_heading=h.gjdgxs" w:colFirst="0" w:colLast="0"/>
      <w:bookmarkEnd w:id="0"/>
      <w:r>
        <w:t>Количество педагогических работников (физических лиц), привлеченных для реализации программы ___чел. Из них:</w:t>
      </w:r>
    </w:p>
    <w:p w14:paraId="0B3FEF76" w14:textId="77777777" w:rsidR="00787D48" w:rsidRDefault="004A22E3">
      <w:pPr>
        <w:numPr>
          <w:ilvl w:val="0"/>
          <w:numId w:val="14"/>
        </w:numPr>
        <w:ind w:left="1418" w:hanging="207"/>
        <w:jc w:val="both"/>
        <w:rPr>
          <w:color w:val="000000"/>
        </w:rPr>
      </w:pPr>
      <w:r>
        <w:rPr>
          <w:color w:val="000000"/>
        </w:rPr>
        <w:t>се</w:t>
      </w:r>
      <w:r>
        <w:rPr>
          <w:color w:val="000000"/>
        </w:rPr>
        <w:t>ртифицированных экспертов Ворлдскиллс по соответствующей компетенции __ чел.;</w:t>
      </w:r>
    </w:p>
    <w:p w14:paraId="2ED226E2" w14:textId="77777777" w:rsidR="00787D48" w:rsidRDefault="004A22E3">
      <w:pPr>
        <w:numPr>
          <w:ilvl w:val="0"/>
          <w:numId w:val="14"/>
        </w:numPr>
        <w:ind w:left="1418" w:hanging="207"/>
        <w:jc w:val="both"/>
        <w:rPr>
          <w:color w:val="000000"/>
        </w:rPr>
      </w:pPr>
      <w:r>
        <w:rPr>
          <w:color w:val="000000"/>
        </w:rPr>
        <w:t>сертифицированных экспертов-мастеров Ворлдскиллс по соответствующей компетенции __ чел.;</w:t>
      </w:r>
    </w:p>
    <w:p w14:paraId="4F2A7B9A" w14:textId="77777777" w:rsidR="00787D48" w:rsidRDefault="004A22E3">
      <w:pPr>
        <w:numPr>
          <w:ilvl w:val="0"/>
          <w:numId w:val="14"/>
        </w:numPr>
        <w:ind w:left="1418" w:hanging="207"/>
        <w:jc w:val="both"/>
        <w:rPr>
          <w:color w:val="000000"/>
        </w:rPr>
      </w:pPr>
      <w:r>
        <w:rPr>
          <w:color w:val="000000"/>
        </w:rPr>
        <w:t>экспертов с правом проведения чемпионата по стандартам Ворлдскиллс по соответствующей ком</w:t>
      </w:r>
      <w:r>
        <w:rPr>
          <w:color w:val="000000"/>
        </w:rPr>
        <w:t>петенции ___чел.</w:t>
      </w:r>
    </w:p>
    <w:p w14:paraId="2BD49212" w14:textId="77777777" w:rsidR="00787D48" w:rsidRDefault="00787D48">
      <w:pPr>
        <w:jc w:val="both"/>
        <w:rPr>
          <w:color w:val="000000"/>
        </w:rPr>
      </w:pPr>
    </w:p>
    <w:p w14:paraId="14F48F30" w14:textId="77777777" w:rsidR="00787D48" w:rsidRDefault="00AA2345">
      <w:pPr>
        <w:ind w:firstLine="709"/>
        <w:jc w:val="both"/>
      </w:pPr>
      <w:r w:rsidRPr="00AA2345"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0525E554" w14:textId="77777777" w:rsidR="00787D48" w:rsidRDefault="004A22E3">
      <w:pPr>
        <w:ind w:firstLine="709"/>
        <w:jc w:val="both"/>
      </w:pPr>
      <w:r>
        <w:t xml:space="preserve">К отдельным темам и занятиям по программе могут быть привлечены дополнительные преподаватели. </w:t>
      </w:r>
    </w:p>
    <w:p w14:paraId="19DB8688" w14:textId="77777777" w:rsidR="00787D48" w:rsidRDefault="00787D48">
      <w:pPr>
        <w:jc w:val="both"/>
      </w:pPr>
    </w:p>
    <w:p w14:paraId="15C4E008" w14:textId="77777777" w:rsidR="00787D48" w:rsidRDefault="004A22E3">
      <w:pPr>
        <w:ind w:firstLine="851"/>
        <w:jc w:val="center"/>
      </w:pPr>
      <w:r>
        <w:t>Данные педагог</w:t>
      </w:r>
      <w:r>
        <w:t>ических работников, привлеченных для реализации программы</w:t>
      </w:r>
    </w:p>
    <w:tbl>
      <w:tblPr>
        <w:tblStyle w:val="afff5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787D48" w14:paraId="5EA202D6" w14:textId="77777777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5777" w14:textId="77777777" w:rsidR="00787D48" w:rsidRDefault="004A22E3">
            <w:pPr>
              <w:jc w:val="center"/>
            </w:pPr>
            <w: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51CA" w14:textId="77777777" w:rsidR="00787D48" w:rsidRDefault="004A22E3">
            <w:pPr>
              <w:jc w:val="center"/>
            </w:pPr>
            <w: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78E4" w14:textId="77777777" w:rsidR="00787D48" w:rsidRDefault="004A22E3">
            <w:pPr>
              <w:jc w:val="center"/>
            </w:pPr>
            <w:r>
              <w:t>Статус</w:t>
            </w:r>
            <w:r>
              <w:rPr>
                <w:color w:val="000000"/>
              </w:rPr>
              <w:t xml:space="preserve">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99BF" w14:textId="77777777" w:rsidR="00787D48" w:rsidRDefault="004A22E3">
            <w:pPr>
              <w:jc w:val="center"/>
            </w:pPr>
            <w:r>
              <w:t>Должность, наименование организации</w:t>
            </w:r>
          </w:p>
        </w:tc>
      </w:tr>
      <w:tr w:rsidR="00787D48" w14:paraId="0D09AB09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AC67" w14:textId="77777777" w:rsidR="00787D48" w:rsidRDefault="004A22E3">
            <w:pPr>
              <w:rPr>
                <w:i/>
              </w:rPr>
            </w:pPr>
            <w:r>
              <w:rPr>
                <w:i/>
              </w:rPr>
              <w:t>Ведущий преподаватель программы</w:t>
            </w:r>
          </w:p>
        </w:tc>
      </w:tr>
      <w:tr w:rsidR="00787D48" w14:paraId="75565197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333EA" w14:textId="77777777" w:rsidR="00787D48" w:rsidRDefault="00787D48">
            <w:pPr>
              <w:numPr>
                <w:ilvl w:val="0"/>
                <w:numId w:val="12"/>
              </w:num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61F5" w14:textId="77777777" w:rsidR="00787D48" w:rsidRDefault="00787D48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9FEEB" w14:textId="77777777" w:rsidR="00787D48" w:rsidRDefault="00787D48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57496" w14:textId="77777777" w:rsidR="00787D48" w:rsidRDefault="00787D48"/>
        </w:tc>
      </w:tr>
      <w:tr w:rsidR="00787D48" w14:paraId="09C6EF38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096A" w14:textId="77777777" w:rsidR="00787D48" w:rsidRDefault="004A22E3">
            <w:pPr>
              <w:rPr>
                <w:i/>
              </w:rPr>
            </w:pPr>
            <w:r>
              <w:rPr>
                <w:i/>
              </w:rPr>
              <w:t>Преподаватели, участвующие в реализации программы</w:t>
            </w:r>
          </w:p>
        </w:tc>
      </w:tr>
      <w:tr w:rsidR="00787D48" w14:paraId="226E10C9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E44D" w14:textId="77777777" w:rsidR="00787D48" w:rsidRDefault="00787D48">
            <w:pPr>
              <w:numPr>
                <w:ilvl w:val="0"/>
                <w:numId w:val="12"/>
              </w:num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3736" w14:textId="77777777" w:rsidR="00787D48" w:rsidRDefault="00787D48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F945" w14:textId="77777777" w:rsidR="00787D48" w:rsidRDefault="00787D48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A037" w14:textId="77777777" w:rsidR="00787D48" w:rsidRDefault="00787D48"/>
        </w:tc>
      </w:tr>
      <w:tr w:rsidR="00787D48" w14:paraId="1901B02A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A856" w14:textId="77777777" w:rsidR="00787D48" w:rsidRDefault="00787D48">
            <w:pPr>
              <w:numPr>
                <w:ilvl w:val="0"/>
                <w:numId w:val="12"/>
              </w:num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4E9B9" w14:textId="77777777" w:rsidR="00787D48" w:rsidRDefault="00787D48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2910" w14:textId="77777777" w:rsidR="00787D48" w:rsidRDefault="00787D48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F0FE6" w14:textId="77777777" w:rsidR="00787D48" w:rsidRDefault="00787D48"/>
        </w:tc>
      </w:tr>
    </w:tbl>
    <w:p w14:paraId="70D00B47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color w:val="000000"/>
        </w:rPr>
      </w:pPr>
    </w:p>
    <w:p w14:paraId="784DA2B1" w14:textId="77777777" w:rsidR="00787D48" w:rsidRDefault="004A22E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Оценка качества освоения программы  </w:t>
      </w:r>
    </w:p>
    <w:p w14:paraId="556762E6" w14:textId="77777777" w:rsidR="00AA2345" w:rsidRPr="00AA2345" w:rsidRDefault="00AA2345" w:rsidP="00AA2345">
      <w:pPr>
        <w:ind w:firstLine="720"/>
        <w:jc w:val="both"/>
      </w:pPr>
      <w:r w:rsidRPr="00AA2345">
        <w:t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7A4A0278" w14:textId="77777777" w:rsidR="00787D48" w:rsidRPr="00AA2345" w:rsidRDefault="00AA2345" w:rsidP="00AA23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</w:pPr>
      <w:r w:rsidRPr="00AA2345">
        <w:t xml:space="preserve">Итоговая аттестация проводится в форме </w:t>
      </w:r>
      <w:commentRangeStart w:id="1"/>
      <w:r w:rsidRPr="00AA2345">
        <w:t>____________________</w:t>
      </w:r>
      <w:commentRangeEnd w:id="1"/>
      <w:r w:rsidRPr="00AA2345">
        <w:commentReference w:id="1"/>
      </w:r>
      <w:r w:rsidRPr="00AA2345">
        <w:t>.</w:t>
      </w:r>
      <w:bookmarkStart w:id="2" w:name="_GoBack"/>
      <w:bookmarkEnd w:id="2"/>
    </w:p>
    <w:p w14:paraId="044DAB89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color w:val="000000"/>
        </w:rPr>
      </w:pPr>
    </w:p>
    <w:p w14:paraId="32BA56A6" w14:textId="77777777" w:rsidR="00787D48" w:rsidRDefault="004A22E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5"/>
        <w:jc w:val="both"/>
        <w:rPr>
          <w:color w:val="000000"/>
        </w:rPr>
      </w:pPr>
      <w:r>
        <w:rPr>
          <w:b/>
          <w:color w:val="000000"/>
        </w:rPr>
        <w:t>Составители программы</w:t>
      </w:r>
    </w:p>
    <w:p w14:paraId="319AFAC4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5"/>
        <w:jc w:val="both"/>
      </w:pPr>
      <w:r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</w:p>
    <w:p w14:paraId="21931097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/>
        <w:ind w:firstLine="855"/>
        <w:jc w:val="both"/>
      </w:pPr>
    </w:p>
    <w:p w14:paraId="21F02D1A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</w:p>
    <w:p w14:paraId="15FEF36C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</w:p>
    <w:p w14:paraId="70CD39D1" w14:textId="77777777" w:rsidR="00787D48" w:rsidRDefault="004A22E3">
      <w:pPr>
        <w:ind w:firstLine="851"/>
        <w:jc w:val="both"/>
      </w:pPr>
      <w:r>
        <w:br w:type="page"/>
      </w:r>
    </w:p>
    <w:p w14:paraId="0C3000FD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jc w:val="right"/>
      </w:pPr>
      <w:r>
        <w:lastRenderedPageBreak/>
        <w:t>Приложение к дополнительной профессиональной</w:t>
      </w:r>
      <w:r>
        <w:br/>
      </w:r>
      <w:r>
        <w:t xml:space="preserve"> программе повышения квалификации </w:t>
      </w:r>
      <w:r>
        <w:br/>
        <w:t xml:space="preserve">«Тестирование программного обеспечения (с учетом стандарта Ворлдскиллс </w:t>
      </w:r>
      <w:r>
        <w:br/>
        <w:t>по компетенции «Программные решения для бизнеса»)»</w:t>
      </w:r>
    </w:p>
    <w:p w14:paraId="28A29957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</w:pPr>
    </w:p>
    <w:p w14:paraId="00E177A0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</w:pPr>
      <w:r>
        <w:rPr>
          <w:b/>
        </w:rPr>
        <w:t>Материально-техническое оснащение рабочих мест преподавателя программы и слушателя программы</w:t>
      </w:r>
      <w:r>
        <w:t xml:space="preserve"> </w:t>
      </w:r>
    </w:p>
    <w:p w14:paraId="64B6E082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 xml:space="preserve">  </w:t>
      </w:r>
    </w:p>
    <w:p w14:paraId="56CFBB96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t>Материально-техническое оснащение рабочего места преподавателя программы:</w:t>
      </w:r>
    </w:p>
    <w:p w14:paraId="7A5C3F0F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</w:pPr>
    </w:p>
    <w:tbl>
      <w:tblPr>
        <w:tblStyle w:val="afff7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</w:tblGrid>
      <w:tr w:rsidR="00787D48" w14:paraId="7CD36A8E" w14:textId="77777777">
        <w:trPr>
          <w:trHeight w:val="351"/>
        </w:trPr>
        <w:tc>
          <w:tcPr>
            <w:tcW w:w="1838" w:type="dxa"/>
            <w:vAlign w:val="center"/>
          </w:tcPr>
          <w:p w14:paraId="3FEC0CEC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5DB897EB" w14:textId="77777777" w:rsidR="00787D48" w:rsidRDefault="00787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0DA8F894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2654EFF4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2386213C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128" w:type="dxa"/>
          </w:tcPr>
          <w:p w14:paraId="6BB5BA1C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694" w:type="dxa"/>
          </w:tcPr>
          <w:p w14:paraId="35B1B0AB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Технические характеристики, другие комментарии (при необходимости)</w:t>
            </w:r>
          </w:p>
        </w:tc>
      </w:tr>
      <w:tr w:rsidR="00787D48" w14:paraId="1D45F13F" w14:textId="77777777">
        <w:trPr>
          <w:trHeight w:val="88"/>
        </w:trPr>
        <w:tc>
          <w:tcPr>
            <w:tcW w:w="1838" w:type="dxa"/>
          </w:tcPr>
          <w:p w14:paraId="55ABD301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3BCAAC4C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6940BEC4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28" w:type="dxa"/>
          </w:tcPr>
          <w:p w14:paraId="73E35944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94" w:type="dxa"/>
          </w:tcPr>
          <w:p w14:paraId="73E46D67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87D48" w14:paraId="64622290" w14:textId="77777777">
        <w:trPr>
          <w:trHeight w:val="224"/>
        </w:trPr>
        <w:tc>
          <w:tcPr>
            <w:tcW w:w="1838" w:type="dxa"/>
          </w:tcPr>
          <w:p w14:paraId="1F44B5DC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Лекции </w:t>
            </w:r>
          </w:p>
        </w:tc>
        <w:tc>
          <w:tcPr>
            <w:tcW w:w="1838" w:type="dxa"/>
          </w:tcPr>
          <w:p w14:paraId="2A0186B3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17994956" w14:textId="77777777" w:rsidR="00787D48" w:rsidRDefault="004A22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Компьютер, мультимедийный проектор, экран, доска, флипчарт</w:t>
            </w:r>
          </w:p>
        </w:tc>
        <w:tc>
          <w:tcPr>
            <w:tcW w:w="1128" w:type="dxa"/>
          </w:tcPr>
          <w:p w14:paraId="6E9F2694" w14:textId="77777777" w:rsidR="00787D48" w:rsidRDefault="004A22E3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6A9800C3" w14:textId="77777777" w:rsidR="00787D48" w:rsidRDefault="00787D48"/>
        </w:tc>
      </w:tr>
      <w:tr w:rsidR="00787D48" w14:paraId="72295BFB" w14:textId="77777777">
        <w:trPr>
          <w:trHeight w:val="224"/>
        </w:trPr>
        <w:tc>
          <w:tcPr>
            <w:tcW w:w="1838" w:type="dxa"/>
          </w:tcPr>
          <w:p w14:paraId="23D4D378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Практические занятия </w:t>
            </w:r>
          </w:p>
        </w:tc>
        <w:tc>
          <w:tcPr>
            <w:tcW w:w="1838" w:type="dxa"/>
          </w:tcPr>
          <w:p w14:paraId="36C15E50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класс, полигон</w:t>
            </w:r>
          </w:p>
        </w:tc>
        <w:tc>
          <w:tcPr>
            <w:tcW w:w="1985" w:type="dxa"/>
          </w:tcPr>
          <w:p w14:paraId="334BF3FC" w14:textId="77777777" w:rsidR="00787D48" w:rsidRDefault="004A22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Компьютер, мультимедийный проектор, экран, доска, флипчарт, набор ПО согласно ИЛ</w:t>
            </w:r>
          </w:p>
        </w:tc>
        <w:tc>
          <w:tcPr>
            <w:tcW w:w="1128" w:type="dxa"/>
          </w:tcPr>
          <w:p w14:paraId="03DBEAFC" w14:textId="77777777" w:rsidR="00787D48" w:rsidRDefault="004A22E3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26D27042" w14:textId="77777777" w:rsidR="00787D48" w:rsidRDefault="00787D48"/>
        </w:tc>
      </w:tr>
      <w:tr w:rsidR="00787D48" w14:paraId="2762ECE6" w14:textId="77777777">
        <w:trPr>
          <w:trHeight w:val="224"/>
        </w:trPr>
        <w:tc>
          <w:tcPr>
            <w:tcW w:w="1838" w:type="dxa"/>
          </w:tcPr>
          <w:p w14:paraId="37BA9B61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Лабораторные работы</w:t>
            </w:r>
          </w:p>
        </w:tc>
        <w:tc>
          <w:tcPr>
            <w:tcW w:w="1838" w:type="dxa"/>
          </w:tcPr>
          <w:p w14:paraId="0CE7A0FF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Лаборатория</w:t>
            </w:r>
          </w:p>
        </w:tc>
        <w:tc>
          <w:tcPr>
            <w:tcW w:w="1985" w:type="dxa"/>
          </w:tcPr>
          <w:p w14:paraId="2D18186D" w14:textId="77777777" w:rsidR="00787D48" w:rsidRDefault="004A22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Компьютер, мультимедийный проектор, экран, доска, флипчарт, набор ПО согласно ИЛ</w:t>
            </w:r>
          </w:p>
        </w:tc>
        <w:tc>
          <w:tcPr>
            <w:tcW w:w="1128" w:type="dxa"/>
          </w:tcPr>
          <w:p w14:paraId="106DD382" w14:textId="77777777" w:rsidR="00787D48" w:rsidRDefault="004A22E3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6057E7C2" w14:textId="77777777" w:rsidR="00787D48" w:rsidRDefault="00787D48"/>
        </w:tc>
      </w:tr>
      <w:tr w:rsidR="00787D48" w14:paraId="33D90BA4" w14:textId="77777777">
        <w:trPr>
          <w:trHeight w:val="224"/>
        </w:trPr>
        <w:tc>
          <w:tcPr>
            <w:tcW w:w="1838" w:type="dxa"/>
          </w:tcPr>
          <w:p w14:paraId="1926EADB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Тестирование</w:t>
            </w:r>
          </w:p>
        </w:tc>
        <w:tc>
          <w:tcPr>
            <w:tcW w:w="1838" w:type="dxa"/>
          </w:tcPr>
          <w:p w14:paraId="050C88FD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</w:t>
            </w:r>
          </w:p>
        </w:tc>
        <w:tc>
          <w:tcPr>
            <w:tcW w:w="1985" w:type="dxa"/>
          </w:tcPr>
          <w:p w14:paraId="4CEFF294" w14:textId="77777777" w:rsidR="00787D48" w:rsidRDefault="004A22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Компьютер, мультимедийный проектор, экран, доска, флипчарт, доступ к Интернет</w:t>
            </w:r>
          </w:p>
        </w:tc>
        <w:tc>
          <w:tcPr>
            <w:tcW w:w="1128" w:type="dxa"/>
          </w:tcPr>
          <w:p w14:paraId="2C39F919" w14:textId="77777777" w:rsidR="00787D48" w:rsidRDefault="004A22E3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47160C0C" w14:textId="77777777" w:rsidR="00787D48" w:rsidRDefault="00787D48"/>
        </w:tc>
      </w:tr>
    </w:tbl>
    <w:p w14:paraId="28A05FE8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</w:rPr>
      </w:pPr>
    </w:p>
    <w:p w14:paraId="2B8C0C24" w14:textId="77777777" w:rsidR="00787D48" w:rsidRDefault="004A22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</w:pPr>
      <w:r>
        <w:t>Материально-техническое оснащение рабочего места слушателя программы:</w:t>
      </w:r>
    </w:p>
    <w:p w14:paraId="36BA9825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</w:rPr>
      </w:pPr>
    </w:p>
    <w:tbl>
      <w:tblPr>
        <w:tblStyle w:val="afff8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</w:tblGrid>
      <w:tr w:rsidR="00787D48" w14:paraId="176243B3" w14:textId="77777777">
        <w:trPr>
          <w:trHeight w:val="351"/>
        </w:trPr>
        <w:tc>
          <w:tcPr>
            <w:tcW w:w="1838" w:type="dxa"/>
            <w:vAlign w:val="center"/>
          </w:tcPr>
          <w:p w14:paraId="2F6B9FD4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4EDF606E" w14:textId="77777777" w:rsidR="00787D48" w:rsidRDefault="00787D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6A8342AF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48A234E6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11D44907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128" w:type="dxa"/>
          </w:tcPr>
          <w:p w14:paraId="1802537C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694" w:type="dxa"/>
          </w:tcPr>
          <w:p w14:paraId="2C496988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Технические характеристики, другие комментарии (при необходимости)</w:t>
            </w:r>
          </w:p>
        </w:tc>
      </w:tr>
      <w:tr w:rsidR="00787D48" w14:paraId="697AA39F" w14:textId="77777777">
        <w:trPr>
          <w:trHeight w:val="88"/>
        </w:trPr>
        <w:tc>
          <w:tcPr>
            <w:tcW w:w="1838" w:type="dxa"/>
          </w:tcPr>
          <w:p w14:paraId="2FCBF3D5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3E5608FF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05A3F795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28" w:type="dxa"/>
          </w:tcPr>
          <w:p w14:paraId="7E5DB38A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94" w:type="dxa"/>
          </w:tcPr>
          <w:p w14:paraId="6BBDBFF9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87D48" w14:paraId="12A84559" w14:textId="77777777">
        <w:trPr>
          <w:trHeight w:val="224"/>
        </w:trPr>
        <w:tc>
          <w:tcPr>
            <w:tcW w:w="1838" w:type="dxa"/>
          </w:tcPr>
          <w:p w14:paraId="20E407D2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Лекции </w:t>
            </w:r>
          </w:p>
        </w:tc>
        <w:tc>
          <w:tcPr>
            <w:tcW w:w="1838" w:type="dxa"/>
          </w:tcPr>
          <w:p w14:paraId="670CBCD5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6EB52466" w14:textId="77777777" w:rsidR="00787D48" w:rsidRDefault="004A22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Компьютер в сборе, набор ПО согласно ИЛ, доступ к Интернет</w:t>
            </w:r>
          </w:p>
        </w:tc>
        <w:tc>
          <w:tcPr>
            <w:tcW w:w="1128" w:type="dxa"/>
          </w:tcPr>
          <w:p w14:paraId="364241E9" w14:textId="77777777" w:rsidR="00787D48" w:rsidRDefault="004A22E3">
            <w:pPr>
              <w:jc w:val="center"/>
            </w:pPr>
            <w:r>
              <w:t>По 1 на слушателя</w:t>
            </w:r>
          </w:p>
        </w:tc>
        <w:tc>
          <w:tcPr>
            <w:tcW w:w="2694" w:type="dxa"/>
          </w:tcPr>
          <w:p w14:paraId="26E74E01" w14:textId="77777777" w:rsidR="00787D48" w:rsidRDefault="00787D48"/>
        </w:tc>
      </w:tr>
      <w:tr w:rsidR="00787D48" w14:paraId="5014D092" w14:textId="77777777">
        <w:trPr>
          <w:trHeight w:val="224"/>
        </w:trPr>
        <w:tc>
          <w:tcPr>
            <w:tcW w:w="1838" w:type="dxa"/>
          </w:tcPr>
          <w:p w14:paraId="5C7917A9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lastRenderedPageBreak/>
              <w:t xml:space="preserve">Практические занятия </w:t>
            </w:r>
          </w:p>
        </w:tc>
        <w:tc>
          <w:tcPr>
            <w:tcW w:w="1838" w:type="dxa"/>
          </w:tcPr>
          <w:p w14:paraId="2C8D8E4E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класс, полигон</w:t>
            </w:r>
          </w:p>
        </w:tc>
        <w:tc>
          <w:tcPr>
            <w:tcW w:w="1985" w:type="dxa"/>
          </w:tcPr>
          <w:p w14:paraId="4D990CFE" w14:textId="77777777" w:rsidR="00787D48" w:rsidRDefault="004A22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Компьютер в сборе, набор ПО согласно ИЛ, доступ к Интернет</w:t>
            </w:r>
          </w:p>
        </w:tc>
        <w:tc>
          <w:tcPr>
            <w:tcW w:w="1128" w:type="dxa"/>
          </w:tcPr>
          <w:p w14:paraId="03945122" w14:textId="77777777" w:rsidR="00787D48" w:rsidRDefault="004A22E3">
            <w:pPr>
              <w:jc w:val="center"/>
            </w:pPr>
            <w:r>
              <w:t>По 1 на слушателя</w:t>
            </w:r>
          </w:p>
        </w:tc>
        <w:tc>
          <w:tcPr>
            <w:tcW w:w="2694" w:type="dxa"/>
          </w:tcPr>
          <w:p w14:paraId="6BF92532" w14:textId="77777777" w:rsidR="00787D48" w:rsidRDefault="00787D48"/>
        </w:tc>
      </w:tr>
      <w:tr w:rsidR="00787D48" w14:paraId="29E048F2" w14:textId="77777777">
        <w:trPr>
          <w:trHeight w:val="224"/>
        </w:trPr>
        <w:tc>
          <w:tcPr>
            <w:tcW w:w="1838" w:type="dxa"/>
          </w:tcPr>
          <w:p w14:paraId="49924FF9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Лабораторные работы</w:t>
            </w:r>
          </w:p>
        </w:tc>
        <w:tc>
          <w:tcPr>
            <w:tcW w:w="1838" w:type="dxa"/>
          </w:tcPr>
          <w:p w14:paraId="0D12E29F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Лаборатория</w:t>
            </w:r>
          </w:p>
        </w:tc>
        <w:tc>
          <w:tcPr>
            <w:tcW w:w="1985" w:type="dxa"/>
          </w:tcPr>
          <w:p w14:paraId="288C951A" w14:textId="77777777" w:rsidR="00787D48" w:rsidRDefault="004A22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Компьютер в сборе, набор ПО согласно ИЛ, доступ к Интернет</w:t>
            </w:r>
          </w:p>
        </w:tc>
        <w:tc>
          <w:tcPr>
            <w:tcW w:w="1128" w:type="dxa"/>
          </w:tcPr>
          <w:p w14:paraId="3440C7C9" w14:textId="77777777" w:rsidR="00787D48" w:rsidRDefault="004A22E3">
            <w:pPr>
              <w:jc w:val="center"/>
            </w:pPr>
            <w:r>
              <w:t>По 1 на слушателя</w:t>
            </w:r>
          </w:p>
        </w:tc>
        <w:tc>
          <w:tcPr>
            <w:tcW w:w="2694" w:type="dxa"/>
          </w:tcPr>
          <w:p w14:paraId="343D2C7B" w14:textId="77777777" w:rsidR="00787D48" w:rsidRDefault="00787D48"/>
        </w:tc>
      </w:tr>
      <w:tr w:rsidR="00787D48" w14:paraId="28134C7D" w14:textId="77777777">
        <w:trPr>
          <w:trHeight w:val="224"/>
        </w:trPr>
        <w:tc>
          <w:tcPr>
            <w:tcW w:w="1838" w:type="dxa"/>
          </w:tcPr>
          <w:p w14:paraId="1C5B32B9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Тестирование</w:t>
            </w:r>
          </w:p>
        </w:tc>
        <w:tc>
          <w:tcPr>
            <w:tcW w:w="1838" w:type="dxa"/>
          </w:tcPr>
          <w:p w14:paraId="71B5AFA2" w14:textId="77777777" w:rsidR="00787D48" w:rsidRDefault="004A22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</w:t>
            </w:r>
          </w:p>
        </w:tc>
        <w:tc>
          <w:tcPr>
            <w:tcW w:w="1985" w:type="dxa"/>
          </w:tcPr>
          <w:p w14:paraId="621FBE2E" w14:textId="77777777" w:rsidR="00787D48" w:rsidRDefault="004A22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Компьютер в сборе, набор ПО согласно ИЛ, доступ к Интернет</w:t>
            </w:r>
          </w:p>
        </w:tc>
        <w:tc>
          <w:tcPr>
            <w:tcW w:w="1128" w:type="dxa"/>
          </w:tcPr>
          <w:p w14:paraId="76CFCCF0" w14:textId="77777777" w:rsidR="00787D48" w:rsidRDefault="004A22E3">
            <w:pPr>
              <w:jc w:val="center"/>
            </w:pPr>
            <w:r>
              <w:t>По 1 на слушателя</w:t>
            </w:r>
          </w:p>
        </w:tc>
        <w:tc>
          <w:tcPr>
            <w:tcW w:w="2694" w:type="dxa"/>
          </w:tcPr>
          <w:p w14:paraId="1CF6186A" w14:textId="77777777" w:rsidR="00787D48" w:rsidRDefault="00787D48"/>
        </w:tc>
      </w:tr>
    </w:tbl>
    <w:p w14:paraId="076A10CF" w14:textId="77777777" w:rsidR="00787D48" w:rsidRDefault="00787D48">
      <w:pPr>
        <w:ind w:left="1418"/>
        <w:jc w:val="both"/>
      </w:pPr>
    </w:p>
    <w:p w14:paraId="0B138DEC" w14:textId="77777777" w:rsidR="00787D48" w:rsidRDefault="00787D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</w:p>
    <w:sectPr w:rsidR="00787D48">
      <w:pgSz w:w="11906" w:h="16838"/>
      <w:pgMar w:top="1134" w:right="850" w:bottom="1560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Отдел методических разработок АВСР" w:date="2021-02-15T12:56:00Z" w:initials="">
    <w:p w14:paraId="1FB760FE" w14:textId="77777777" w:rsidR="00AA2345" w:rsidRDefault="00AA2345" w:rsidP="00AA2345">
      <w:r>
        <w:rPr>
          <w:sz w:val="20"/>
          <w:szCs w:val="20"/>
        </w:rPr>
        <w:t>Заполняется центром обучения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B760F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4060A" w14:textId="77777777" w:rsidR="004A22E3" w:rsidRDefault="004A22E3">
      <w:r>
        <w:separator/>
      </w:r>
    </w:p>
  </w:endnote>
  <w:endnote w:type="continuationSeparator" w:id="0">
    <w:p w14:paraId="1800C58F" w14:textId="77777777" w:rsidR="004A22E3" w:rsidRDefault="004A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0BD60" w14:textId="77777777" w:rsidR="004A22E3" w:rsidRDefault="004A22E3">
      <w:r>
        <w:separator/>
      </w:r>
    </w:p>
  </w:footnote>
  <w:footnote w:type="continuationSeparator" w:id="0">
    <w:p w14:paraId="6DB65E7C" w14:textId="77777777" w:rsidR="004A22E3" w:rsidRDefault="004A22E3">
      <w:r>
        <w:continuationSeparator/>
      </w:r>
    </w:p>
  </w:footnote>
  <w:footnote w:id="1">
    <w:p w14:paraId="10FF7D55" w14:textId="77777777" w:rsidR="00AA2345" w:rsidRPr="00AA2345" w:rsidRDefault="00AA2345">
      <w:pPr>
        <w:pStyle w:val="af"/>
        <w:rPr>
          <w:lang w:val="ru-RU"/>
        </w:rPr>
      </w:pPr>
      <w:r>
        <w:rPr>
          <w:rStyle w:val="af1"/>
        </w:rPr>
        <w:footnoteRef/>
      </w:r>
      <w:r w:rsidRPr="00AA2345">
        <w:rPr>
          <w:lang w:val="ru-RU"/>
        </w:rPr>
        <w:t xml:space="preserve"> </w:t>
      </w:r>
      <w:r w:rsidRPr="00AA2345">
        <w:rPr>
          <w:rFonts w:eastAsia="Times New Roman"/>
          <w:color w:val="000000"/>
          <w:lang w:val="ru-RU"/>
        </w:rPr>
        <w:t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</w:p>
  </w:footnote>
  <w:footnote w:id="2">
    <w:p w14:paraId="3477F0BC" w14:textId="77777777" w:rsidR="00787D48" w:rsidRDefault="004A22E3" w:rsidP="00AA2345">
      <w:pPr>
        <w:jc w:val="both"/>
        <w:rPr>
          <w:color w:val="000000"/>
          <w:sz w:val="20"/>
          <w:szCs w:val="20"/>
        </w:rPr>
      </w:pPr>
      <w:r w:rsidRPr="00AA2345">
        <w:rPr>
          <w:vertAlign w:val="superscript"/>
        </w:rPr>
        <w:footnoteRef/>
      </w:r>
      <w:r w:rsidRPr="00AA2345">
        <w:rPr>
          <w:color w:val="000000"/>
          <w:sz w:val="20"/>
          <w:szCs w:val="20"/>
        </w:rPr>
        <w:t xml:space="preserve"> </w:t>
      </w:r>
      <w:r w:rsidR="00AA2345" w:rsidRPr="00AA2345">
        <w:rPr>
          <w:sz w:val="20"/>
          <w:szCs w:val="20"/>
        </w:rPr>
        <w:t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A21"/>
    <w:multiLevelType w:val="multilevel"/>
    <w:tmpl w:val="0290C0C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4123E7"/>
    <w:multiLevelType w:val="multilevel"/>
    <w:tmpl w:val="2432E75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5D2760"/>
    <w:multiLevelType w:val="multilevel"/>
    <w:tmpl w:val="7DF211AA"/>
    <w:lvl w:ilvl="0">
      <w:start w:val="1"/>
      <w:numFmt w:val="bullet"/>
      <w:lvlText w:val="⎯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AA4FB8"/>
    <w:multiLevelType w:val="multilevel"/>
    <w:tmpl w:val="34B2FE3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6940BE"/>
    <w:multiLevelType w:val="multilevel"/>
    <w:tmpl w:val="0F8CB93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8D20C8"/>
    <w:multiLevelType w:val="multilevel"/>
    <w:tmpl w:val="970E858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E27654"/>
    <w:multiLevelType w:val="multilevel"/>
    <w:tmpl w:val="6BF0654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6F4ED8"/>
    <w:multiLevelType w:val="multilevel"/>
    <w:tmpl w:val="F9A6F18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0EB0FA9"/>
    <w:multiLevelType w:val="multilevel"/>
    <w:tmpl w:val="DFDA451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9985815"/>
    <w:multiLevelType w:val="multilevel"/>
    <w:tmpl w:val="E772982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A50022B"/>
    <w:multiLevelType w:val="multilevel"/>
    <w:tmpl w:val="D662E5F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DF01C6B"/>
    <w:multiLevelType w:val="multilevel"/>
    <w:tmpl w:val="B4AE15E2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9841DF"/>
    <w:multiLevelType w:val="multilevel"/>
    <w:tmpl w:val="A17814F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EE03C0"/>
    <w:multiLevelType w:val="multilevel"/>
    <w:tmpl w:val="FD24F87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7351AAC"/>
    <w:multiLevelType w:val="multilevel"/>
    <w:tmpl w:val="C34AA0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8B3401"/>
    <w:multiLevelType w:val="multilevel"/>
    <w:tmpl w:val="93A6AAC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D515F90"/>
    <w:multiLevelType w:val="multilevel"/>
    <w:tmpl w:val="CD1E8C0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51044280"/>
    <w:multiLevelType w:val="multilevel"/>
    <w:tmpl w:val="C298C74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19C0593"/>
    <w:multiLevelType w:val="multilevel"/>
    <w:tmpl w:val="ED26759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B0C1ADB"/>
    <w:multiLevelType w:val="multilevel"/>
    <w:tmpl w:val="13421F1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CD92E0F"/>
    <w:multiLevelType w:val="multilevel"/>
    <w:tmpl w:val="6CA2002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0957B27"/>
    <w:multiLevelType w:val="multilevel"/>
    <w:tmpl w:val="91F6273C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1EB3981"/>
    <w:multiLevelType w:val="multilevel"/>
    <w:tmpl w:val="832812A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22D330E"/>
    <w:multiLevelType w:val="multilevel"/>
    <w:tmpl w:val="D0EEE3EC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BE709C"/>
    <w:multiLevelType w:val="multilevel"/>
    <w:tmpl w:val="9F680AD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91C34ED"/>
    <w:multiLevelType w:val="multilevel"/>
    <w:tmpl w:val="33C09F2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26" w15:restartNumberingAfterBreak="0">
    <w:nsid w:val="70357213"/>
    <w:multiLevelType w:val="multilevel"/>
    <w:tmpl w:val="29CE1BB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AD47B4E"/>
    <w:multiLevelType w:val="multilevel"/>
    <w:tmpl w:val="56E62C7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C132B92"/>
    <w:multiLevelType w:val="multilevel"/>
    <w:tmpl w:val="824E71EC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DBB4621"/>
    <w:multiLevelType w:val="multilevel"/>
    <w:tmpl w:val="24F889EA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28"/>
  </w:num>
  <w:num w:numId="3">
    <w:abstractNumId w:val="29"/>
  </w:num>
  <w:num w:numId="4">
    <w:abstractNumId w:val="8"/>
  </w:num>
  <w:num w:numId="5">
    <w:abstractNumId w:val="26"/>
  </w:num>
  <w:num w:numId="6">
    <w:abstractNumId w:val="2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25"/>
  </w:num>
  <w:num w:numId="13">
    <w:abstractNumId w:val="7"/>
  </w:num>
  <w:num w:numId="14">
    <w:abstractNumId w:val="11"/>
  </w:num>
  <w:num w:numId="15">
    <w:abstractNumId w:val="21"/>
  </w:num>
  <w:num w:numId="16">
    <w:abstractNumId w:val="17"/>
  </w:num>
  <w:num w:numId="17">
    <w:abstractNumId w:val="22"/>
  </w:num>
  <w:num w:numId="18">
    <w:abstractNumId w:val="18"/>
  </w:num>
  <w:num w:numId="19">
    <w:abstractNumId w:val="14"/>
  </w:num>
  <w:num w:numId="20">
    <w:abstractNumId w:val="12"/>
  </w:num>
  <w:num w:numId="21">
    <w:abstractNumId w:val="27"/>
  </w:num>
  <w:num w:numId="22">
    <w:abstractNumId w:val="13"/>
  </w:num>
  <w:num w:numId="23">
    <w:abstractNumId w:val="1"/>
  </w:num>
  <w:num w:numId="24">
    <w:abstractNumId w:val="24"/>
  </w:num>
  <w:num w:numId="25">
    <w:abstractNumId w:val="6"/>
  </w:num>
  <w:num w:numId="26">
    <w:abstractNumId w:val="19"/>
  </w:num>
  <w:num w:numId="27">
    <w:abstractNumId w:val="15"/>
  </w:num>
  <w:num w:numId="28">
    <w:abstractNumId w:val="10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48"/>
    <w:rsid w:val="004A22E3"/>
    <w:rsid w:val="00787D48"/>
    <w:rsid w:val="00AA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E3BC"/>
  <w15:docId w15:val="{0FDF3EDD-CE08-42C6-BCE8-A826F129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1A"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/>
      <w:outlineLvl w:val="0"/>
    </w:pPr>
    <w:rPr>
      <w:rFonts w:eastAsia="Arial Unicode MS"/>
      <w:b/>
      <w:sz w:val="48"/>
      <w:szCs w:val="48"/>
      <w:bdr w:val="nil"/>
      <w:lang w:val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after="80"/>
      <w:outlineLvl w:val="1"/>
    </w:pPr>
    <w:rPr>
      <w:rFonts w:eastAsia="Arial Unicode MS"/>
      <w:b/>
      <w:sz w:val="36"/>
      <w:szCs w:val="36"/>
      <w:bdr w:val="nil"/>
      <w:lang w:val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80" w:after="80"/>
      <w:outlineLvl w:val="2"/>
    </w:pPr>
    <w:rPr>
      <w:rFonts w:eastAsia="Arial Unicode MS"/>
      <w:b/>
      <w:sz w:val="28"/>
      <w:szCs w:val="28"/>
      <w:bdr w:val="nil"/>
      <w:lang w:val="en-U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40"/>
      <w:outlineLvl w:val="3"/>
    </w:pPr>
    <w:rPr>
      <w:rFonts w:eastAsia="Arial Unicode MS"/>
      <w:b/>
      <w:bdr w:val="nil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20" w:after="40"/>
      <w:outlineLvl w:val="4"/>
    </w:pPr>
    <w:rPr>
      <w:rFonts w:eastAsia="Arial Unicode MS"/>
      <w:b/>
      <w:sz w:val="22"/>
      <w:szCs w:val="22"/>
      <w:bdr w:val="nil"/>
      <w:lang w:val="en-US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40"/>
      <w:outlineLvl w:val="5"/>
    </w:pPr>
    <w:rPr>
      <w:rFonts w:eastAsia="Arial Unicode MS"/>
      <w:b/>
      <w:sz w:val="20"/>
      <w:szCs w:val="2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/>
    </w:pPr>
    <w:rPr>
      <w:rFonts w:eastAsia="Arial Unicode MS"/>
      <w:b/>
      <w:sz w:val="72"/>
      <w:szCs w:val="72"/>
      <w:bdr w:val="nil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Содержание. 2 уровень"/>
    <w:basedOn w:val="a"/>
    <w:link w:val="a5"/>
    <w:qFormat/>
    <w:rsid w:val="00D0692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rsid w:val="00D0692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10">
    <w:name w:val="Сетка таблицы1"/>
    <w:basedOn w:val="a1"/>
    <w:next w:val="a6"/>
    <w:uiPriority w:val="59"/>
    <w:rsid w:val="00D0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0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C4C2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C4C2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/>
    </w:rPr>
  </w:style>
  <w:style w:type="character" w:customStyle="1" w:styleId="a9">
    <w:name w:val="Текст примечания Знак"/>
    <w:basedOn w:val="a0"/>
    <w:link w:val="a8"/>
    <w:uiPriority w:val="99"/>
    <w:rsid w:val="00BC4C2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4C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4C2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BC4C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C4C2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uiPriority w:val="99"/>
    <w:rsid w:val="008D7A44"/>
    <w:pPr>
      <w:autoSpaceDE w:val="0"/>
      <w:autoSpaceDN w:val="0"/>
      <w:adjustRightInd w:val="0"/>
    </w:pPr>
    <w:rPr>
      <w:rFonts w:eastAsia="Arial Unicode MS"/>
      <w:color w:val="000000"/>
    </w:rPr>
  </w:style>
  <w:style w:type="character" w:customStyle="1" w:styleId="ae">
    <w:name w:val="Нет"/>
    <w:rsid w:val="00E61F6A"/>
  </w:style>
  <w:style w:type="character" w:customStyle="1" w:styleId="Hyperlink0">
    <w:name w:val="Hyperlink.0"/>
    <w:basedOn w:val="ae"/>
    <w:rsid w:val="00F3719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"/>
    <w:rsid w:val="00F371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unhideWhenUsed/>
    <w:rsid w:val="00245B0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/>
    </w:rPr>
  </w:style>
  <w:style w:type="character" w:customStyle="1" w:styleId="af0">
    <w:name w:val="Текст сноски Знак"/>
    <w:basedOn w:val="a0"/>
    <w:link w:val="af"/>
    <w:uiPriority w:val="99"/>
    <w:rsid w:val="00245B0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f1">
    <w:name w:val="footnote reference"/>
    <w:basedOn w:val="a0"/>
    <w:uiPriority w:val="99"/>
    <w:semiHidden/>
    <w:unhideWhenUsed/>
    <w:rsid w:val="00245B0B"/>
    <w:rPr>
      <w:vertAlign w:val="superscript"/>
    </w:rPr>
  </w:style>
  <w:style w:type="character" w:styleId="af2">
    <w:name w:val="Hyperlink"/>
    <w:basedOn w:val="a0"/>
    <w:uiPriority w:val="99"/>
    <w:unhideWhenUsed/>
    <w:rsid w:val="00245B0B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030E0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30E0"/>
    <w:rPr>
      <w:color w:val="605E5C"/>
      <w:shd w:val="clear" w:color="auto" w:fill="E1DFDD"/>
    </w:rPr>
  </w:style>
  <w:style w:type="numbering" w:customStyle="1" w:styleId="12">
    <w:name w:val="Импортированный стиль 1"/>
    <w:rsid w:val="00E862DF"/>
  </w:style>
  <w:style w:type="paragraph" w:styleId="af4">
    <w:name w:val="Normal (Web)"/>
    <w:basedOn w:val="a"/>
    <w:uiPriority w:val="99"/>
    <w:semiHidden/>
    <w:unhideWhenUsed/>
    <w:rsid w:val="00C65987"/>
    <w:pPr>
      <w:spacing w:before="100" w:beforeAutospacing="1" w:after="100" w:afterAutospacing="1"/>
    </w:pPr>
  </w:style>
  <w:style w:type="numbering" w:customStyle="1" w:styleId="20">
    <w:name w:val="Импортированный стиль 2"/>
    <w:rsid w:val="002621D7"/>
  </w:style>
  <w:style w:type="paragraph" w:styleId="af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rPr>
      <w:rFonts w:eastAsia="Times New Roman"/>
    </w:rPr>
    <w:tblPr>
      <w:tblStyleRowBandSize w:val="1"/>
      <w:tblStyleColBandSize w:val="1"/>
    </w:tblPr>
  </w:style>
  <w:style w:type="paragraph" w:styleId="afd">
    <w:name w:val="Revision"/>
    <w:hidden/>
    <w:uiPriority w:val="99"/>
    <w:semiHidden/>
    <w:rsid w:val="006A7AE8"/>
    <w:rPr>
      <w:rFonts w:eastAsia="Arial Unicode MS"/>
      <w:bdr w:val="nil"/>
      <w:lang w:val="en-US"/>
    </w:rPr>
  </w:style>
  <w:style w:type="table" w:customStyle="1" w:styleId="afe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3">
    <w:name w:val="Абзац списка1"/>
    <w:basedOn w:val="a"/>
    <w:rsid w:val="000868BB"/>
    <w:pPr>
      <w:ind w:left="708"/>
    </w:pPr>
    <w:rPr>
      <w:sz w:val="20"/>
      <w:szCs w:val="20"/>
    </w:rPr>
  </w:style>
  <w:style w:type="table" w:customStyle="1" w:styleId="aff6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ff">
    <w:name w:val="Таблица_Содерж"/>
    <w:basedOn w:val="a"/>
    <w:rsid w:val="008A069F"/>
    <w:pPr>
      <w:widowControl w:val="0"/>
    </w:pPr>
    <w:rPr>
      <w:sz w:val="28"/>
    </w:rPr>
  </w:style>
  <w:style w:type="table" w:customStyle="1" w:styleId="afff0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https://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1kmq26PN9mYbtlqvx2Xwl5gL/Q==">AMUW2mVLfHp4u3fFo95FhUK5EYb5c0xiAsDtMDPWMzZsGxJiLBl1ymkJMMxF9DTZrK4f1Jedt/bPQLTcYSe8wUne3R7cwBhAH7oo5VzxI+nh/8LANn1Iuz73I/aiglZEMtczoHvSAVFEmNpN5NhrEDh4EW98aAZU41w0CE3L+f6iB6N7IidhlYc1pjExywuhTjoCQGLcfa4SMrBGVXqqhzod3jaBXIA0bygxBo49rED3OjKkGvjFQL7PMLQzxkz/kETafl2vfBZS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A707B9-117F-4655-9D8A-0156019B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4549</Words>
  <Characters>25933</Characters>
  <Application>Microsoft Office Word</Application>
  <DocSecurity>0</DocSecurity>
  <Lines>216</Lines>
  <Paragraphs>60</Paragraphs>
  <ScaleCrop>false</ScaleCrop>
  <Company/>
  <LinksUpToDate>false</LinksUpToDate>
  <CharactersWithSpaces>30422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Любовь Ермолаева</cp:lastModifiedBy>
  <cp:revision>2</cp:revision>
  <dcterms:created xsi:type="dcterms:W3CDTF">2021-04-01T11:42:00Z</dcterms:created>
  <dcterms:modified xsi:type="dcterms:W3CDTF">2022-05-19T13:31:00Z</dcterms:modified>
</cp:coreProperties>
</file>