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B72B" w14:textId="77777777" w:rsidR="00701B79" w:rsidRDefault="00701B79">
      <w:pPr>
        <w:jc w:val="center"/>
        <w:rPr>
          <w:b/>
          <w:sz w:val="28"/>
          <w:szCs w:val="28"/>
        </w:rPr>
      </w:pPr>
    </w:p>
    <w:tbl>
      <w:tblPr>
        <w:tblStyle w:val="af3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701B79" w14:paraId="4743C0FE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CC4D" w14:textId="77777777" w:rsidR="00701B79" w:rsidRDefault="00B3655E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A474" w14:textId="77777777" w:rsidR="00701B79" w:rsidRDefault="00B3655E">
            <w:pPr>
              <w:jc w:val="center"/>
            </w:pPr>
            <w:r>
              <w:t>УТВЕРЖДАЮ</w:t>
            </w:r>
          </w:p>
        </w:tc>
      </w:tr>
      <w:tr w:rsidR="00701B79" w14:paraId="513EBAF3" w14:textId="7777777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BBB9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6DD1" w14:textId="77777777" w:rsidR="00701B79" w:rsidRDefault="00B3655E">
            <w:r w:rsidRPr="00837686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701B79" w14:paraId="239F2905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D5D0" w14:textId="77777777" w:rsidR="00701B79" w:rsidRDefault="00701B7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F17" w14:textId="77777777" w:rsidR="00701B79" w:rsidRDefault="00B3655E">
            <w:r>
              <w:t>______________И.О. Фамилия</w:t>
            </w:r>
          </w:p>
        </w:tc>
      </w:tr>
      <w:tr w:rsidR="00701B79" w14:paraId="0FA1CB90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591E" w14:textId="77777777" w:rsidR="00701B79" w:rsidRDefault="00701B7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A57E" w14:textId="77777777" w:rsidR="00701B79" w:rsidRDefault="00B3655E">
            <w:r>
              <w:t>«___» ____________ 20__г.</w:t>
            </w:r>
          </w:p>
        </w:tc>
      </w:tr>
    </w:tbl>
    <w:p w14:paraId="4D0AFF4C" w14:textId="77777777" w:rsidR="00701B79" w:rsidRDefault="00701B79">
      <w:pPr>
        <w:widowControl w:val="0"/>
        <w:jc w:val="center"/>
        <w:rPr>
          <w:b/>
          <w:sz w:val="28"/>
          <w:szCs w:val="28"/>
        </w:rPr>
      </w:pPr>
    </w:p>
    <w:p w14:paraId="39F0D1FD" w14:textId="77777777" w:rsidR="00701B79" w:rsidRDefault="00701B79">
      <w:pPr>
        <w:jc w:val="center"/>
        <w:rPr>
          <w:b/>
        </w:rPr>
      </w:pPr>
    </w:p>
    <w:p w14:paraId="66B4A668" w14:textId="77777777" w:rsidR="00701B79" w:rsidRDefault="00701B79">
      <w:pPr>
        <w:jc w:val="center"/>
        <w:rPr>
          <w:b/>
          <w:sz w:val="28"/>
          <w:szCs w:val="28"/>
        </w:rPr>
      </w:pPr>
    </w:p>
    <w:p w14:paraId="3B60D945" w14:textId="77777777" w:rsidR="00701B79" w:rsidRDefault="00701B79">
      <w:pPr>
        <w:jc w:val="center"/>
        <w:rPr>
          <w:b/>
          <w:sz w:val="28"/>
          <w:szCs w:val="28"/>
        </w:rPr>
      </w:pPr>
    </w:p>
    <w:p w14:paraId="0D7BFEB7" w14:textId="77777777" w:rsidR="00701B79" w:rsidRDefault="00701B79">
      <w:pPr>
        <w:jc w:val="center"/>
        <w:rPr>
          <w:b/>
          <w:sz w:val="28"/>
          <w:szCs w:val="28"/>
        </w:rPr>
      </w:pPr>
    </w:p>
    <w:p w14:paraId="68E7735E" w14:textId="77777777" w:rsidR="00701B79" w:rsidRDefault="00701B79">
      <w:pPr>
        <w:jc w:val="center"/>
        <w:rPr>
          <w:b/>
          <w:sz w:val="28"/>
          <w:szCs w:val="28"/>
        </w:rPr>
      </w:pPr>
    </w:p>
    <w:p w14:paraId="1241C288" w14:textId="77777777" w:rsidR="00701B79" w:rsidRDefault="00701B79">
      <w:pPr>
        <w:jc w:val="center"/>
        <w:rPr>
          <w:b/>
          <w:sz w:val="28"/>
          <w:szCs w:val="28"/>
        </w:rPr>
      </w:pPr>
    </w:p>
    <w:p w14:paraId="7FD085AA" w14:textId="77777777" w:rsidR="00701B79" w:rsidRDefault="00701B79">
      <w:pPr>
        <w:jc w:val="center"/>
        <w:rPr>
          <w:b/>
          <w:sz w:val="28"/>
          <w:szCs w:val="28"/>
        </w:rPr>
      </w:pPr>
    </w:p>
    <w:p w14:paraId="7DA4B5AD" w14:textId="77777777" w:rsidR="00701B79" w:rsidRDefault="00701B79">
      <w:pPr>
        <w:jc w:val="center"/>
        <w:rPr>
          <w:b/>
          <w:sz w:val="28"/>
          <w:szCs w:val="28"/>
        </w:rPr>
      </w:pPr>
    </w:p>
    <w:p w14:paraId="32DAB5D8" w14:textId="77777777" w:rsidR="00701B79" w:rsidRDefault="00B3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B7EED06" w14:textId="77777777" w:rsidR="00701B79" w:rsidRDefault="00B3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1F57B295" w14:textId="77777777" w:rsidR="00701B79" w:rsidRDefault="00B3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должности «26527 Социальный работник»</w:t>
      </w:r>
    </w:p>
    <w:p w14:paraId="026AC8D6" w14:textId="77777777" w:rsidR="00701B79" w:rsidRDefault="00B365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переподготовка</w:t>
      </w:r>
    </w:p>
    <w:p w14:paraId="55A770E3" w14:textId="77777777" w:rsidR="00701B79" w:rsidRPr="00837686" w:rsidRDefault="00B3655E">
      <w:pPr>
        <w:jc w:val="center"/>
        <w:rPr>
          <w:b/>
          <w:sz w:val="28"/>
          <w:szCs w:val="28"/>
          <w:lang w:val="ru-RU"/>
        </w:rPr>
      </w:pPr>
      <w:r w:rsidRPr="00837686">
        <w:rPr>
          <w:b/>
          <w:sz w:val="28"/>
          <w:szCs w:val="28"/>
          <w:lang w:val="ru-RU"/>
        </w:rPr>
        <w:t xml:space="preserve">с учетом стандарта Ворлдскиллс </w:t>
      </w:r>
      <w:r w:rsidRPr="00837686">
        <w:rPr>
          <w:b/>
          <w:sz w:val="28"/>
          <w:szCs w:val="28"/>
          <w:lang w:val="ru-RU"/>
        </w:rPr>
        <w:br/>
        <w:t>по компетенции «Социальная работа»</w:t>
      </w:r>
    </w:p>
    <w:p w14:paraId="13A2A8AF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622E017C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19FBEFEE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713036EE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61B82E83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71DD40B6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50088040" w14:textId="77777777" w:rsidR="00701B79" w:rsidRPr="00837686" w:rsidRDefault="00701B79">
      <w:pPr>
        <w:jc w:val="center"/>
        <w:rPr>
          <w:b/>
          <w:sz w:val="28"/>
          <w:szCs w:val="28"/>
          <w:lang w:val="ru-RU"/>
        </w:rPr>
      </w:pPr>
    </w:p>
    <w:p w14:paraId="712CF415" w14:textId="77777777" w:rsidR="00701B79" w:rsidRPr="00837686" w:rsidRDefault="00701B79">
      <w:pPr>
        <w:rPr>
          <w:b/>
          <w:sz w:val="28"/>
          <w:szCs w:val="28"/>
          <w:lang w:val="ru-RU"/>
        </w:rPr>
      </w:pPr>
    </w:p>
    <w:p w14:paraId="649CCBDA" w14:textId="77777777" w:rsidR="00701B79" w:rsidRPr="00837686" w:rsidRDefault="00701B79">
      <w:pPr>
        <w:rPr>
          <w:b/>
          <w:sz w:val="28"/>
          <w:szCs w:val="28"/>
          <w:lang w:val="ru-RU"/>
        </w:rPr>
      </w:pPr>
    </w:p>
    <w:p w14:paraId="6E455EB5" w14:textId="77777777" w:rsidR="00701B79" w:rsidRPr="00837686" w:rsidRDefault="00701B79">
      <w:pPr>
        <w:rPr>
          <w:b/>
          <w:sz w:val="28"/>
          <w:szCs w:val="28"/>
          <w:lang w:val="ru-RU"/>
        </w:rPr>
      </w:pPr>
    </w:p>
    <w:p w14:paraId="764F30E6" w14:textId="77777777" w:rsidR="00701B79" w:rsidRPr="00837686" w:rsidRDefault="00701B79">
      <w:pPr>
        <w:rPr>
          <w:b/>
          <w:sz w:val="28"/>
          <w:szCs w:val="28"/>
          <w:lang w:val="ru-RU"/>
        </w:rPr>
      </w:pPr>
    </w:p>
    <w:p w14:paraId="5713DE2A" w14:textId="77777777" w:rsidR="00701B79" w:rsidRPr="00837686" w:rsidRDefault="00701B79">
      <w:pPr>
        <w:rPr>
          <w:b/>
          <w:sz w:val="28"/>
          <w:szCs w:val="28"/>
          <w:lang w:val="ru-RU"/>
        </w:rPr>
      </w:pPr>
    </w:p>
    <w:p w14:paraId="303EDFC7" w14:textId="77777777" w:rsidR="00701B79" w:rsidRPr="00837686" w:rsidRDefault="00B3655E">
      <w:pPr>
        <w:rPr>
          <w:b/>
          <w:sz w:val="28"/>
          <w:szCs w:val="28"/>
          <w:lang w:val="ru-RU"/>
        </w:rPr>
      </w:pPr>
      <w:r w:rsidRPr="00837686">
        <w:rPr>
          <w:b/>
          <w:sz w:val="28"/>
          <w:szCs w:val="28"/>
          <w:lang w:val="ru-RU"/>
        </w:rPr>
        <w:br/>
      </w:r>
    </w:p>
    <w:p w14:paraId="771BAC0F" w14:textId="77777777" w:rsidR="00701B79" w:rsidRPr="00837686" w:rsidRDefault="00B3655E">
      <w:pPr>
        <w:jc w:val="center"/>
        <w:rPr>
          <w:lang w:val="ru-RU"/>
        </w:rPr>
        <w:sectPr w:rsidR="00701B79" w:rsidRPr="00837686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 w:rsidRPr="00837686">
        <w:rPr>
          <w:lang w:val="ru-RU"/>
        </w:rPr>
        <w:t>г. Город, 20__ год</w:t>
      </w:r>
    </w:p>
    <w:p w14:paraId="7BA4A253" w14:textId="77777777" w:rsidR="00701B79" w:rsidRPr="00837686" w:rsidRDefault="00B3655E">
      <w:pPr>
        <w:jc w:val="center"/>
        <w:rPr>
          <w:b/>
          <w:sz w:val="28"/>
          <w:szCs w:val="28"/>
          <w:lang w:val="ru-RU"/>
        </w:rPr>
      </w:pPr>
      <w:r w:rsidRPr="00837686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14:paraId="75F43320" w14:textId="77777777" w:rsidR="00701B79" w:rsidRPr="00837686" w:rsidRDefault="00B3655E">
      <w:pPr>
        <w:jc w:val="center"/>
        <w:rPr>
          <w:b/>
          <w:sz w:val="28"/>
          <w:szCs w:val="28"/>
          <w:lang w:val="ru-RU"/>
        </w:rPr>
      </w:pPr>
      <w:r w:rsidRPr="00837686">
        <w:rPr>
          <w:b/>
          <w:sz w:val="28"/>
          <w:szCs w:val="28"/>
          <w:lang w:val="ru-RU"/>
        </w:rPr>
        <w:t>по должности «26527 Социальный работник»</w:t>
      </w:r>
    </w:p>
    <w:p w14:paraId="345A3EE6" w14:textId="77777777" w:rsidR="00701B79" w:rsidRPr="00837686" w:rsidRDefault="00B3655E">
      <w:pPr>
        <w:jc w:val="center"/>
        <w:rPr>
          <w:b/>
          <w:i/>
          <w:sz w:val="28"/>
          <w:szCs w:val="28"/>
          <w:lang w:val="ru-RU"/>
        </w:rPr>
      </w:pPr>
      <w:r w:rsidRPr="00837686">
        <w:rPr>
          <w:b/>
          <w:i/>
          <w:sz w:val="28"/>
          <w:szCs w:val="28"/>
          <w:lang w:val="ru-RU"/>
        </w:rPr>
        <w:t xml:space="preserve">переподготовка </w:t>
      </w:r>
    </w:p>
    <w:p w14:paraId="052BC32B" w14:textId="77777777" w:rsidR="00701B79" w:rsidRPr="00837686" w:rsidRDefault="00B3655E">
      <w:pPr>
        <w:jc w:val="center"/>
        <w:rPr>
          <w:b/>
          <w:sz w:val="28"/>
          <w:szCs w:val="28"/>
          <w:lang w:val="ru-RU"/>
        </w:rPr>
      </w:pPr>
      <w:r w:rsidRPr="00837686">
        <w:rPr>
          <w:b/>
          <w:sz w:val="28"/>
          <w:szCs w:val="28"/>
          <w:lang w:val="ru-RU"/>
        </w:rPr>
        <w:t xml:space="preserve">с учетом стандарта Ворлдскиллс </w:t>
      </w:r>
      <w:r w:rsidRPr="00837686">
        <w:rPr>
          <w:b/>
          <w:sz w:val="28"/>
          <w:szCs w:val="28"/>
          <w:lang w:val="ru-RU"/>
        </w:rPr>
        <w:br/>
        <w:t>по компетенции «Социальная работа»</w:t>
      </w:r>
    </w:p>
    <w:p w14:paraId="7AEAF247" w14:textId="77777777" w:rsidR="00701B79" w:rsidRPr="00837686" w:rsidRDefault="00701B79">
      <w:pPr>
        <w:jc w:val="center"/>
        <w:rPr>
          <w:b/>
          <w:lang w:val="ru-RU"/>
        </w:rPr>
      </w:pPr>
    </w:p>
    <w:p w14:paraId="225D8DB3" w14:textId="77777777" w:rsidR="00701B79" w:rsidRDefault="00B365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b/>
        </w:rPr>
      </w:pPr>
      <w:r>
        <w:rPr>
          <w:rFonts w:cs="Times New Roman"/>
          <w:b/>
        </w:rPr>
        <w:t>Цели реализации программы</w:t>
      </w:r>
    </w:p>
    <w:p w14:paraId="7A11C1E6" w14:textId="77777777" w:rsidR="00701B79" w:rsidRPr="00837686" w:rsidRDefault="00B3655E">
      <w:pPr>
        <w:ind w:firstLine="993"/>
        <w:jc w:val="both"/>
        <w:rPr>
          <w:lang w:val="ru-RU"/>
        </w:rPr>
      </w:pPr>
      <w:r w:rsidRPr="00837686">
        <w:rPr>
          <w:lang w:val="ru-RU"/>
        </w:rPr>
        <w:t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</w:t>
      </w:r>
      <w:r w:rsidRPr="00837686">
        <w:rPr>
          <w:lang w:val="ru-RU"/>
        </w:rPr>
        <w:t>ужащего с учетом потребностей производства, вида профессиональной деятельности, с учетом спецификации стандарта Ворлдскиллс по компетенции «Социальная работа».</w:t>
      </w:r>
    </w:p>
    <w:p w14:paraId="16488566" w14:textId="77777777" w:rsidR="00701B79" w:rsidRPr="00837686" w:rsidRDefault="00701B79">
      <w:pPr>
        <w:ind w:firstLine="993"/>
        <w:jc w:val="both"/>
        <w:rPr>
          <w:lang w:val="ru-RU"/>
        </w:rPr>
      </w:pPr>
    </w:p>
    <w:p w14:paraId="773262CF" w14:textId="77777777" w:rsidR="00701B79" w:rsidRPr="00837686" w:rsidRDefault="00B365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lang w:val="ru-RU"/>
        </w:rPr>
      </w:pPr>
      <w:r w:rsidRPr="00837686">
        <w:rPr>
          <w:b/>
          <w:lang w:val="ru-RU"/>
        </w:rPr>
        <w:t>Требования к результатам обучения. Планируемые результаты обучения</w:t>
      </w:r>
    </w:p>
    <w:p w14:paraId="63058759" w14:textId="77777777" w:rsidR="00701B79" w:rsidRPr="00837686" w:rsidRDefault="00B3655E">
      <w:pPr>
        <w:ind w:firstLine="855"/>
        <w:jc w:val="both"/>
        <w:rPr>
          <w:b/>
          <w:lang w:val="ru-RU"/>
        </w:rPr>
      </w:pPr>
      <w:r w:rsidRPr="00837686">
        <w:rPr>
          <w:b/>
          <w:lang w:val="ru-RU"/>
        </w:rPr>
        <w:t>2.1. Характеристика нового в</w:t>
      </w:r>
      <w:r w:rsidRPr="00837686">
        <w:rPr>
          <w:b/>
          <w:lang w:val="ru-RU"/>
        </w:rPr>
        <w:t>ида профессиональной деятельности, трудовых функций и (или) уровней квалификации</w:t>
      </w:r>
    </w:p>
    <w:p w14:paraId="66264DC0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Программа разработана в соответствии с:</w:t>
      </w:r>
    </w:p>
    <w:p w14:paraId="6681B895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- спецификацией стандартов Ворлдскиллс по компетенции «Социальная работа»;</w:t>
      </w:r>
    </w:p>
    <w:p w14:paraId="1993134F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b/>
          <w:lang w:val="ru-RU"/>
        </w:rPr>
        <w:t xml:space="preserve">- </w:t>
      </w:r>
      <w:r w:rsidRPr="00837686">
        <w:rPr>
          <w:lang w:val="ru-RU"/>
        </w:rPr>
        <w:t>профессиональным стандартом «Специалист по социальной рабо</w:t>
      </w:r>
      <w:r w:rsidRPr="00837686">
        <w:rPr>
          <w:lang w:val="ru-RU"/>
        </w:rPr>
        <w:t xml:space="preserve">те» (утвержден приказом Минтруда России от </w:t>
      </w:r>
      <w:r w:rsidRPr="00837686">
        <w:rPr>
          <w:lang w:val="ru-RU"/>
        </w:rPr>
        <w:t>18 июня 2020 г.</w:t>
      </w:r>
      <w:r w:rsidRPr="00837686">
        <w:rPr>
          <w:lang w:val="ru-RU"/>
        </w:rPr>
        <w:t xml:space="preserve"> № 351н);</w:t>
      </w:r>
    </w:p>
    <w:p w14:paraId="3A5875BF" w14:textId="77777777" w:rsidR="00701B79" w:rsidRPr="00837686" w:rsidRDefault="00B3655E">
      <w:pPr>
        <w:ind w:firstLine="855"/>
        <w:jc w:val="both"/>
        <w:rPr>
          <w:lang w:val="ru-RU"/>
        </w:rPr>
      </w:pPr>
      <w:bookmarkStart w:id="0" w:name="_heading=h.gjdgxs" w:colFirst="0" w:colLast="0"/>
      <w:bookmarkEnd w:id="0"/>
      <w:r w:rsidRPr="00837686">
        <w:rPr>
          <w:b/>
          <w:lang w:val="ru-RU"/>
        </w:rPr>
        <w:t xml:space="preserve">- </w:t>
      </w:r>
      <w:r w:rsidRPr="00837686">
        <w:rPr>
          <w:lang w:val="ru-RU"/>
        </w:rPr>
        <w:t xml:space="preserve">профессиональным стандартом «Социальный работник» (утвержден приказом Минтруда России от </w:t>
      </w:r>
      <w:r w:rsidRPr="00837686">
        <w:rPr>
          <w:lang w:val="ru-RU"/>
        </w:rPr>
        <w:t>18 июня 2020 г.</w:t>
      </w:r>
      <w:r w:rsidRPr="00837686">
        <w:rPr>
          <w:lang w:val="ru-RU"/>
        </w:rPr>
        <w:t xml:space="preserve"> № 354н);</w:t>
      </w:r>
    </w:p>
    <w:p w14:paraId="6EA9F521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092DDD8A" w14:textId="77777777" w:rsidR="00701B79" w:rsidRPr="00837686" w:rsidRDefault="00701B79">
      <w:pPr>
        <w:ind w:firstLine="855"/>
        <w:jc w:val="both"/>
        <w:rPr>
          <w:lang w:val="ru-RU"/>
        </w:rPr>
      </w:pPr>
    </w:p>
    <w:p w14:paraId="3F98B5FF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К освоению программы допускаются лица, имеющие средн</w:t>
      </w:r>
      <w:r w:rsidRPr="00837686">
        <w:rPr>
          <w:lang w:val="ru-RU"/>
        </w:rPr>
        <w:t>ее общее образование. Медицинские ограничения регламентированы Перечнем медицинских противопоказаний Минздрава России.</w:t>
      </w:r>
    </w:p>
    <w:p w14:paraId="608AE0AF" w14:textId="77777777" w:rsidR="00701B79" w:rsidRPr="00837686" w:rsidRDefault="00701B79">
      <w:pPr>
        <w:ind w:firstLine="855"/>
        <w:jc w:val="both"/>
        <w:rPr>
          <w:lang w:val="ru-RU"/>
        </w:rPr>
      </w:pPr>
    </w:p>
    <w:p w14:paraId="4ADA8CBD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Присваиваемая квалификационная категория: 3 категория.</w:t>
      </w:r>
    </w:p>
    <w:p w14:paraId="3D560F78" w14:textId="77777777" w:rsidR="00701B79" w:rsidRPr="00837686" w:rsidRDefault="00701B79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rFonts w:cs="Times New Roman"/>
          <w:b/>
          <w:lang w:val="ru-RU"/>
        </w:rPr>
      </w:pPr>
    </w:p>
    <w:p w14:paraId="299C3C25" w14:textId="77777777" w:rsidR="00701B79" w:rsidRPr="00837686" w:rsidRDefault="00B3655E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rFonts w:cs="Times New Roman"/>
          <w:b/>
          <w:lang w:val="ru-RU"/>
        </w:rPr>
      </w:pPr>
      <w:r w:rsidRPr="00837686">
        <w:rPr>
          <w:b/>
          <w:lang w:val="ru-RU"/>
        </w:rPr>
        <w:t xml:space="preserve">2.2. </w:t>
      </w:r>
      <w:r w:rsidRPr="00837686">
        <w:rPr>
          <w:rFonts w:cs="Times New Roman"/>
          <w:b/>
          <w:lang w:val="ru-RU"/>
        </w:rPr>
        <w:t>Требования к результатам освоения программы</w:t>
      </w:r>
    </w:p>
    <w:p w14:paraId="69BC3134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73B888F4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В результате освоения программы слушатель должен</w:t>
      </w:r>
      <w:r w:rsidRPr="00837686">
        <w:rPr>
          <w:lang w:val="ru-RU"/>
        </w:rPr>
        <w:br/>
      </w:r>
    </w:p>
    <w:p w14:paraId="096AFC85" w14:textId="77777777" w:rsidR="00701B79" w:rsidRDefault="00B3655E">
      <w:pPr>
        <w:ind w:firstLine="855"/>
        <w:jc w:val="both"/>
        <w:rPr>
          <w:b/>
          <w:i/>
        </w:rPr>
      </w:pPr>
      <w:r>
        <w:rPr>
          <w:b/>
          <w:i/>
        </w:rPr>
        <w:t>знать:</w:t>
      </w:r>
    </w:p>
    <w:p w14:paraId="686621CD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 теоретические и практические аспекты в сфере со</w:t>
      </w:r>
      <w:r w:rsidRPr="00837686">
        <w:rPr>
          <w:rFonts w:cs="Times New Roman"/>
          <w:lang w:val="ru-RU"/>
        </w:rPr>
        <w:t>циальной работы;</w:t>
      </w:r>
    </w:p>
    <w:p w14:paraId="312BAB1C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методики оценивания проблем человека в различных ситуациях, технологии реализации социальных услуг и общие модели помощи клиенту;</w:t>
      </w:r>
    </w:p>
    <w:p w14:paraId="735031C0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базовые и специальные технологии социального обеспечения и социальной защиты, реализуемые в Российской Федера</w:t>
      </w:r>
      <w:r w:rsidRPr="00837686">
        <w:rPr>
          <w:rFonts w:cs="Times New Roman"/>
          <w:lang w:val="ru-RU"/>
        </w:rPr>
        <w:t>ции и в мировом цивилизационном пространстве, современные модели активизации на уровне индивида, семьи, группы, сообщества;</w:t>
      </w:r>
    </w:p>
    <w:p w14:paraId="6691981F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проблемные ситуации на микро, мезо, макроуровне, приводящих к изменению жизненных стратегий, проблемные ситуации осложняющих социаль</w:t>
      </w:r>
      <w:r w:rsidRPr="00837686">
        <w:rPr>
          <w:rFonts w:cs="Times New Roman"/>
          <w:lang w:val="ru-RU"/>
        </w:rPr>
        <w:t xml:space="preserve">ное функционирование человека в окружающей среде, профилактические технологии помощи человеку, </w:t>
      </w:r>
      <w:r w:rsidRPr="00837686">
        <w:rPr>
          <w:rFonts w:cs="Times New Roman"/>
          <w:lang w:val="ru-RU"/>
        </w:rPr>
        <w:lastRenderedPageBreak/>
        <w:t>позволяющие поддерживать социальное функционирование человека, групп, сообщества в контексте рисков, барьеров, системных кризисов на различных уровнях.</w:t>
      </w:r>
    </w:p>
    <w:p w14:paraId="7A85C363" w14:textId="77777777" w:rsidR="00701B79" w:rsidRPr="00837686" w:rsidRDefault="00701B79">
      <w:pPr>
        <w:ind w:firstLine="855"/>
        <w:jc w:val="both"/>
        <w:rPr>
          <w:lang w:val="ru-RU"/>
        </w:rPr>
      </w:pPr>
    </w:p>
    <w:p w14:paraId="78A59CE8" w14:textId="77777777" w:rsidR="00701B79" w:rsidRDefault="00B3655E">
      <w:pPr>
        <w:ind w:firstLine="855"/>
        <w:jc w:val="both"/>
        <w:rPr>
          <w:b/>
          <w:i/>
        </w:rPr>
      </w:pPr>
      <w:r>
        <w:rPr>
          <w:b/>
          <w:i/>
        </w:rPr>
        <w:t>уметь:</w:t>
      </w:r>
    </w:p>
    <w:p w14:paraId="04815883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о</w:t>
      </w:r>
      <w:r w:rsidRPr="00837686">
        <w:rPr>
          <w:rFonts w:cs="Times New Roman"/>
          <w:lang w:val="ru-RU"/>
        </w:rPr>
        <w:t>ценивать ситуацию клиента в динамике развития проблемы, уметь устанавливать отношения на основе эмпатического слушания и видения;</w:t>
      </w:r>
    </w:p>
    <w:p w14:paraId="712D402D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предоставлять поддержку клиентам на основе общих и специальных технологий социального обеспечения, активизировать индивидуальн</w:t>
      </w:r>
      <w:r w:rsidRPr="00837686">
        <w:rPr>
          <w:rFonts w:cs="Times New Roman"/>
          <w:lang w:val="ru-RU"/>
        </w:rPr>
        <w:t>ые, групповые, общественные ресурсы в достижении необходимых ресурсов жизнедеятельности;</w:t>
      </w:r>
    </w:p>
    <w:p w14:paraId="7003ED17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выполнять технологии социальной профилактики на основе запросов клиентов, исходя из исследования складывающихся ситуаций, оценивать различные типы потребностей, рисков</w:t>
      </w:r>
      <w:r w:rsidRPr="00837686">
        <w:rPr>
          <w:rFonts w:cs="Times New Roman"/>
          <w:lang w:val="ru-RU"/>
        </w:rPr>
        <w:t>ые ситуации, барьеры, представляющих угрозы и вызовы к изменению жизненного сценария;</w:t>
      </w:r>
    </w:p>
    <w:p w14:paraId="61AB772D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реализовывать ресурсные общие технологии социальной защиты, осуществлять в полном объеме меры государственной поддержки человека в различных кризисных и стрессовых ситуац</w:t>
      </w:r>
      <w:r w:rsidRPr="00837686">
        <w:rPr>
          <w:rFonts w:cs="Times New Roman"/>
          <w:lang w:val="ru-RU"/>
        </w:rPr>
        <w:t xml:space="preserve">иях; </w:t>
      </w:r>
    </w:p>
    <w:p w14:paraId="0A07E1E0" w14:textId="77777777" w:rsidR="00701B79" w:rsidRPr="00837686" w:rsidRDefault="00B36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855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применять методический, информационный, технологический инструментарий для решения профессиональных задач в области социальной работы.</w:t>
      </w:r>
    </w:p>
    <w:p w14:paraId="6B7110C2" w14:textId="77777777" w:rsidR="00701B79" w:rsidRPr="00837686" w:rsidRDefault="00701B79">
      <w:pPr>
        <w:ind w:firstLine="855"/>
        <w:jc w:val="both"/>
        <w:rPr>
          <w:lang w:val="ru-RU"/>
        </w:rPr>
      </w:pPr>
    </w:p>
    <w:p w14:paraId="6B9CE021" w14:textId="77777777" w:rsidR="00701B79" w:rsidRDefault="00B365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85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Содержание программы </w:t>
      </w:r>
    </w:p>
    <w:p w14:paraId="7C4F435A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Категория слушателей: лица, имеющие профессию рабочего, профессии рабочих или должность служащего, должности служащих.</w:t>
      </w:r>
    </w:p>
    <w:p w14:paraId="07D7CD28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Трудоемкость обучения: 144 академических часа.</w:t>
      </w:r>
    </w:p>
    <w:p w14:paraId="7CE63BF0" w14:textId="77777777" w:rsidR="00701B79" w:rsidRPr="00837686" w:rsidRDefault="00B3655E">
      <w:pPr>
        <w:ind w:firstLine="855"/>
        <w:jc w:val="both"/>
        <w:rPr>
          <w:lang w:val="ru-RU"/>
        </w:rPr>
      </w:pPr>
      <w:r w:rsidRPr="00837686">
        <w:rPr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2796602C" w14:textId="77777777" w:rsidR="00701B79" w:rsidRPr="00837686" w:rsidRDefault="00701B79">
      <w:pPr>
        <w:rPr>
          <w:b/>
          <w:lang w:val="ru-RU"/>
        </w:rPr>
      </w:pPr>
    </w:p>
    <w:p w14:paraId="4EF446BC" w14:textId="77777777" w:rsidR="00701B79" w:rsidRDefault="00B3655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Учебный план </w:t>
      </w:r>
    </w:p>
    <w:p w14:paraId="0C4A7078" w14:textId="77777777" w:rsidR="00701B79" w:rsidRDefault="00701B79">
      <w:pPr>
        <w:jc w:val="both"/>
        <w:rPr>
          <w:b/>
        </w:rPr>
      </w:pPr>
    </w:p>
    <w:tbl>
      <w:tblPr>
        <w:tblStyle w:val="af4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701B79" w14:paraId="00EF3BD5" w14:textId="77777777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5ABA" w14:textId="77777777" w:rsidR="00701B79" w:rsidRDefault="00B3655E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4EB7" w14:textId="77777777" w:rsidR="00701B79" w:rsidRDefault="00B3655E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7E58" w14:textId="77777777" w:rsidR="00701B79" w:rsidRDefault="00B3655E">
            <w:pPr>
              <w:jc w:val="center"/>
            </w:pPr>
            <w:r>
              <w:t>Всего,</w:t>
            </w:r>
          </w:p>
          <w:p w14:paraId="36EDFB31" w14:textId="77777777" w:rsidR="00701B79" w:rsidRDefault="00B3655E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5F24" w14:textId="77777777" w:rsidR="00701B79" w:rsidRDefault="00B3655E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C7D7" w14:textId="77777777" w:rsidR="00701B79" w:rsidRDefault="00B3655E">
            <w:pPr>
              <w:jc w:val="center"/>
            </w:pPr>
            <w:r>
              <w:t>Форма контроля</w:t>
            </w:r>
          </w:p>
        </w:tc>
      </w:tr>
      <w:tr w:rsidR="00701B79" w14:paraId="6548FFD8" w14:textId="77777777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FABF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5D35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AE52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4135" w14:textId="77777777" w:rsidR="00701B79" w:rsidRDefault="00B3655E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3152" w14:textId="77777777" w:rsidR="00701B79" w:rsidRDefault="00B3655E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F0ED" w14:textId="77777777" w:rsidR="00701B79" w:rsidRDefault="00B3655E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A1A4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1B79" w14:paraId="1DBBE0D2" w14:textId="77777777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F7A2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C67C" w14:textId="77777777" w:rsidR="00701B79" w:rsidRDefault="00B3655E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6B93" w14:textId="77777777" w:rsidR="00701B79" w:rsidRDefault="00B3655E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A8CB" w14:textId="77777777" w:rsidR="00701B79" w:rsidRDefault="00B3655E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24AD" w14:textId="77777777" w:rsidR="00701B79" w:rsidRDefault="00B3655E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CBC7" w14:textId="77777777" w:rsidR="00701B79" w:rsidRDefault="00B3655E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5D58" w14:textId="77777777" w:rsidR="00701B79" w:rsidRDefault="00B3655E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701B79" w14:paraId="302246B2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A8B0" w14:textId="77777777" w:rsidR="00701B79" w:rsidRDefault="00B3655E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3DF5" w14:textId="77777777" w:rsidR="00701B79" w:rsidRDefault="00B3655E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A790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04B1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0226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2B6C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C89E1" w14:textId="77777777" w:rsidR="00701B79" w:rsidRDefault="00701B79">
            <w:pPr>
              <w:jc w:val="center"/>
            </w:pPr>
          </w:p>
        </w:tc>
      </w:tr>
      <w:tr w:rsidR="00701B79" w14:paraId="0535CA5E" w14:textId="77777777">
        <w:trPr>
          <w:trHeight w:val="9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D8DB" w14:textId="77777777" w:rsidR="00701B79" w:rsidRDefault="00B3655E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1A42" w14:textId="77777777" w:rsidR="00701B79" w:rsidRDefault="00B3655E">
            <w:r w:rsidRPr="00837686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«Социальная работа».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2182" w14:textId="77777777" w:rsidR="00701B79" w:rsidRDefault="00B3655E">
            <w:pPr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2F4D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363DB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9BF4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BFD9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122DEC6C" w14:textId="77777777">
        <w:trPr>
          <w:trHeight w:val="118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2627" w14:textId="77777777" w:rsidR="00701B79" w:rsidRDefault="00B3655E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943C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BB8F" w14:textId="77777777" w:rsidR="00701B79" w:rsidRDefault="00B3655E">
            <w:pPr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16DF" w14:textId="77777777" w:rsidR="00701B79" w:rsidRDefault="00B3655E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2C26" w14:textId="77777777" w:rsidR="00701B79" w:rsidRDefault="00B3655E">
            <w:pPr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7E0E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A72B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0F2F7D3A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AFDF" w14:textId="77777777" w:rsidR="00701B79" w:rsidRDefault="00B3655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C02D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F40BD" w14:textId="77777777" w:rsidR="00701B79" w:rsidRDefault="00B3655E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4398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4D9C8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8164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7D693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532B9212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D9E9" w14:textId="77777777" w:rsidR="00701B79" w:rsidRDefault="00B3655E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9031" w14:textId="77777777" w:rsidR="00701B79" w:rsidRDefault="00B3655E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8BC2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50CA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41E0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2F2D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B47A" w14:textId="77777777" w:rsidR="00701B79" w:rsidRDefault="00701B79">
            <w:pPr>
              <w:jc w:val="center"/>
            </w:pPr>
          </w:p>
        </w:tc>
      </w:tr>
      <w:tr w:rsidR="00701B79" w14:paraId="710172A5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B001" w14:textId="77777777" w:rsidR="00701B79" w:rsidRDefault="00B3655E">
            <w:pPr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ECAF" w14:textId="77777777" w:rsidR="00701B79" w:rsidRPr="00837686" w:rsidRDefault="00B3655E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837686">
              <w:rPr>
                <w:lang w:val="ru-RU"/>
              </w:rP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B2A5" w14:textId="77777777" w:rsidR="00701B79" w:rsidRDefault="00B3655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18D7" w14:textId="77777777" w:rsidR="00701B79" w:rsidRDefault="00B3655E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D316" w14:textId="77777777" w:rsidR="00701B79" w:rsidRDefault="00B365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E1CF" w14:textId="77777777" w:rsidR="00701B79" w:rsidRDefault="00B365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B4D6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50CE22D3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1C46" w14:textId="77777777" w:rsidR="00701B79" w:rsidRDefault="00B3655E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9ED7" w14:textId="77777777" w:rsidR="00701B79" w:rsidRDefault="00B3655E">
            <w:pPr>
              <w:tabs>
                <w:tab w:val="left" w:pos="2130"/>
              </w:tabs>
              <w:jc w:val="both"/>
            </w:pPr>
            <w:r>
              <w:t xml:space="preserve">Модуль 2. </w:t>
            </w:r>
            <w:r>
              <w:t>Общеотраслевой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9026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C6D1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FE91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D4D1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5573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57BF776F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D0D9" w14:textId="77777777" w:rsidR="00701B79" w:rsidRDefault="00B3655E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C04B" w14:textId="77777777" w:rsidR="00701B79" w:rsidRDefault="00B3655E">
            <w:pPr>
              <w:tabs>
                <w:tab w:val="left" w:pos="2130"/>
              </w:tabs>
              <w:jc w:val="both"/>
            </w:pPr>
            <w:r>
              <w:t xml:space="preserve">Модуль 3. </w:t>
            </w:r>
            <w:r>
              <w:t>Специальный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FBE36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E39A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5773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9BB6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57328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7BA2B4ED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B61D" w14:textId="77777777" w:rsidR="00701B79" w:rsidRDefault="00B3655E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59BD" w14:textId="77777777" w:rsidR="00701B79" w:rsidRDefault="00B3655E">
            <w:pPr>
              <w:tabs>
                <w:tab w:val="left" w:pos="2130"/>
              </w:tabs>
              <w:jc w:val="both"/>
            </w:pPr>
            <w:r>
              <w:t xml:space="preserve">Модуль 4. </w:t>
            </w:r>
            <w:r>
              <w:t>Производственное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9462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3C96" w14:textId="77777777" w:rsidR="00701B79" w:rsidRDefault="00B3655E">
            <w:pPr>
              <w:jc w:val="center"/>
            </w:pPr>
            <w: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F6D3" w14:textId="77777777" w:rsidR="00701B79" w:rsidRDefault="00B3655E">
            <w:pPr>
              <w:jc w:val="center"/>
            </w:pPr>
            <w: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B633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892F" w14:textId="77777777" w:rsidR="00701B79" w:rsidRDefault="00B3655E">
            <w:pPr>
              <w:jc w:val="center"/>
            </w:pPr>
            <w:r>
              <w:t>Зачет</w:t>
            </w:r>
          </w:p>
        </w:tc>
      </w:tr>
      <w:tr w:rsidR="00701B79" w14:paraId="2137D696" w14:textId="77777777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D4AC" w14:textId="77777777" w:rsidR="00701B79" w:rsidRDefault="00B3655E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859B" w14:textId="77777777" w:rsidR="00701B79" w:rsidRPr="00837686" w:rsidRDefault="00B3655E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837686">
              <w:rPr>
                <w:b/>
                <w:lang w:val="ru-RU"/>
              </w:rPr>
              <w:t>Квалификационный экзамен</w:t>
            </w:r>
            <w:r w:rsidR="00837686">
              <w:rPr>
                <w:rStyle w:val="af1"/>
                <w:b/>
                <w:lang w:val="ru-RU"/>
              </w:rPr>
              <w:footnoteReference w:id="1"/>
            </w:r>
            <w:r w:rsidRPr="00837686">
              <w:rPr>
                <w:b/>
                <w:lang w:val="ru-RU"/>
              </w:rPr>
              <w:t>:</w:t>
            </w:r>
          </w:p>
          <w:p w14:paraId="3DCC4AD9" w14:textId="77777777" w:rsidR="00701B79" w:rsidRPr="00837686" w:rsidRDefault="00B3655E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837686">
              <w:rPr>
                <w:b/>
                <w:lang w:val="ru-RU"/>
              </w:rPr>
              <w:t>- проверка теоретических знаний;</w:t>
            </w:r>
          </w:p>
          <w:p w14:paraId="616041DE" w14:textId="77777777" w:rsidR="00701B79" w:rsidRPr="00837686" w:rsidRDefault="00B3655E" w:rsidP="00837686">
            <w:pPr>
              <w:tabs>
                <w:tab w:val="left" w:pos="1920"/>
              </w:tabs>
              <w:rPr>
                <w:lang w:val="ru-RU"/>
              </w:rPr>
            </w:pPr>
            <w:r w:rsidRPr="00837686">
              <w:rPr>
                <w:b/>
                <w:lang w:val="ru-RU"/>
              </w:rPr>
              <w:t>- практи</w:t>
            </w:r>
            <w:r w:rsidR="00837686">
              <w:rPr>
                <w:b/>
                <w:lang w:val="ru-RU"/>
              </w:rPr>
              <w:t>ческая квалификационная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D616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EE2C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E235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C506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52BE" w14:textId="77777777" w:rsidR="00701B79" w:rsidRDefault="00701B79">
            <w:pPr>
              <w:jc w:val="center"/>
            </w:pPr>
          </w:p>
          <w:p w14:paraId="3D6D3284" w14:textId="77777777" w:rsidR="00701B79" w:rsidRDefault="00701B79">
            <w:pPr>
              <w:jc w:val="center"/>
            </w:pPr>
          </w:p>
        </w:tc>
      </w:tr>
      <w:tr w:rsidR="00701B79" w14:paraId="514FBCE3" w14:textId="77777777">
        <w:trPr>
          <w:trHeight w:val="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E9CB" w14:textId="77777777" w:rsidR="00701B79" w:rsidRDefault="00701B79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8FE85" w14:textId="77777777" w:rsidR="00701B79" w:rsidRDefault="00B3655E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8EBD6" w14:textId="77777777" w:rsidR="00701B79" w:rsidRDefault="00B3655E">
            <w:pPr>
              <w:jc w:val="center"/>
            </w:pPr>
            <w: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616F" w14:textId="77777777" w:rsidR="00701B79" w:rsidRDefault="00B3655E">
            <w:pPr>
              <w:jc w:val="center"/>
            </w:pPr>
            <w:r>
              <w:t>64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C05B" w14:textId="77777777" w:rsidR="00701B79" w:rsidRDefault="00B3655E">
            <w:pPr>
              <w:jc w:val="center"/>
            </w:pPr>
            <w:r>
              <w:t>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A4584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A65A" w14:textId="77777777" w:rsidR="00701B79" w:rsidRDefault="00701B79">
            <w:pPr>
              <w:jc w:val="center"/>
            </w:pPr>
          </w:p>
        </w:tc>
      </w:tr>
    </w:tbl>
    <w:p w14:paraId="7B0E2368" w14:textId="77777777" w:rsidR="00701B79" w:rsidRDefault="00701B79">
      <w:pPr>
        <w:widowControl w:val="0"/>
        <w:jc w:val="both"/>
      </w:pPr>
    </w:p>
    <w:p w14:paraId="68714FE7" w14:textId="77777777" w:rsidR="00701B79" w:rsidRDefault="00701B79">
      <w:pPr>
        <w:widowControl w:val="0"/>
        <w:jc w:val="both"/>
      </w:pPr>
    </w:p>
    <w:p w14:paraId="5E134C53" w14:textId="77777777" w:rsidR="00701B79" w:rsidRDefault="00701B79">
      <w:pPr>
        <w:widowControl w:val="0"/>
        <w:jc w:val="both"/>
      </w:pPr>
    </w:p>
    <w:p w14:paraId="2563EC36" w14:textId="77777777" w:rsidR="00701B79" w:rsidRDefault="00701B79">
      <w:pPr>
        <w:jc w:val="center"/>
        <w:rPr>
          <w:b/>
        </w:rPr>
      </w:pPr>
    </w:p>
    <w:p w14:paraId="0569A837" w14:textId="77777777" w:rsidR="00701B79" w:rsidRDefault="00B3655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p w14:paraId="4166FC3B" w14:textId="77777777" w:rsidR="00701B79" w:rsidRDefault="00701B79">
      <w:pPr>
        <w:jc w:val="both"/>
        <w:rPr>
          <w:b/>
        </w:rPr>
      </w:pPr>
    </w:p>
    <w:tbl>
      <w:tblPr>
        <w:tblStyle w:val="af5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701B79" w14:paraId="59593A63" w14:textId="77777777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72A64" w14:textId="77777777" w:rsidR="00701B79" w:rsidRDefault="00B3655E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18B2" w14:textId="77777777" w:rsidR="00701B79" w:rsidRDefault="00B3655E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1A64" w14:textId="77777777" w:rsidR="00701B79" w:rsidRDefault="00B3655E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2ADF" w14:textId="77777777" w:rsidR="00701B79" w:rsidRDefault="00B3655E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7DDC" w14:textId="77777777" w:rsidR="00701B79" w:rsidRDefault="00B3655E">
            <w:pPr>
              <w:jc w:val="center"/>
            </w:pPr>
            <w:r>
              <w:t>Форма контроля</w:t>
            </w:r>
          </w:p>
        </w:tc>
      </w:tr>
      <w:tr w:rsidR="00701B79" w14:paraId="79B7C412" w14:textId="77777777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1BD28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29586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2865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880D" w14:textId="77777777" w:rsidR="00701B79" w:rsidRDefault="00B3655E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4100" w14:textId="77777777" w:rsidR="00701B79" w:rsidRDefault="00B3655E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7484" w14:textId="77777777" w:rsidR="00701B79" w:rsidRDefault="00B3655E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CBC9" w14:textId="77777777" w:rsidR="00701B79" w:rsidRDefault="007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1B79" w14:paraId="0B6E16FD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CF84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AC0DD" w14:textId="77777777" w:rsidR="00701B79" w:rsidRDefault="00B3655E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3D2" w14:textId="77777777" w:rsidR="00701B79" w:rsidRDefault="00B3655E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A7859" w14:textId="77777777" w:rsidR="00701B79" w:rsidRDefault="00B3655E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A5A1" w14:textId="77777777" w:rsidR="00701B79" w:rsidRDefault="00B3655E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ED47" w14:textId="77777777" w:rsidR="00701B79" w:rsidRDefault="00B3655E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83D3" w14:textId="77777777" w:rsidR="00701B79" w:rsidRDefault="00B3655E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701B79" w14:paraId="62DD92E2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9984" w14:textId="77777777" w:rsidR="00701B79" w:rsidRDefault="00B3655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219DF" w14:textId="77777777" w:rsidR="00701B79" w:rsidRDefault="00B3655E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4D58" w14:textId="77777777" w:rsidR="00701B79" w:rsidRDefault="00B3655E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C777" w14:textId="77777777" w:rsidR="00701B79" w:rsidRDefault="00B3655E">
            <w:pPr>
              <w:jc w:val="center"/>
            </w:pPr>
            <w: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6F74D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1200" w14:textId="77777777" w:rsidR="00701B79" w:rsidRDefault="00B3655E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595A" w14:textId="77777777" w:rsidR="00701B79" w:rsidRDefault="00701B79">
            <w:pPr>
              <w:jc w:val="center"/>
            </w:pPr>
          </w:p>
        </w:tc>
      </w:tr>
      <w:tr w:rsidR="00701B79" w14:paraId="28523977" w14:textId="77777777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C2FD" w14:textId="77777777" w:rsidR="00701B79" w:rsidRDefault="00B3655E">
            <w:pPr>
              <w:jc w:val="center"/>
            </w:pPr>
            <w:r>
              <w:rPr>
                <w:b/>
                <w:i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D616B" w14:textId="77777777" w:rsidR="00701B79" w:rsidRDefault="00B3655E">
            <w:r w:rsidRPr="00837686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«Социальная работа». </w:t>
            </w:r>
            <w:r>
              <w:rPr>
                <w:b/>
              </w:rPr>
              <w:t>Разделы спецификации.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02DE" w14:textId="77777777" w:rsidR="00701B79" w:rsidRDefault="00B3655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AC94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90DD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6C16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874B" w14:textId="77777777" w:rsidR="00701B79" w:rsidRDefault="00B3655E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701B79" w14:paraId="272F07EC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4F63" w14:textId="77777777" w:rsidR="00701B79" w:rsidRDefault="00B3655E">
            <w:pPr>
              <w:jc w:val="center"/>
            </w:pPr>
            <w: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97BE7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33F55" w14:textId="77777777" w:rsidR="00701B79" w:rsidRDefault="00B3655E">
            <w:pPr>
              <w:jc w:val="center"/>
            </w:pPr>
            <w:r>
              <w:rPr>
                <w:b/>
                <w:i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187BC" w14:textId="77777777" w:rsidR="00701B79" w:rsidRDefault="00B3655E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E154" w14:textId="77777777" w:rsidR="00701B79" w:rsidRDefault="00B3655E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14FE5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2F21D" w14:textId="77777777" w:rsidR="00701B79" w:rsidRDefault="00701B79">
            <w:pPr>
              <w:jc w:val="center"/>
            </w:pPr>
          </w:p>
        </w:tc>
      </w:tr>
      <w:tr w:rsidR="00701B79" w14:paraId="54EB8DFE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A3DA" w14:textId="77777777" w:rsidR="00701B79" w:rsidRDefault="00B3655E">
            <w:pPr>
              <w:jc w:val="center"/>
            </w:pPr>
            <w:r>
              <w:t>1.1.2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C819" w14:textId="77777777" w:rsidR="00701B79" w:rsidRDefault="00B3655E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2421F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F6D56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6C" w14:textId="77777777" w:rsidR="00701B79" w:rsidRDefault="00B3655E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E374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B947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542D7994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21C3" w14:textId="77777777" w:rsidR="00701B79" w:rsidRDefault="00B3655E">
            <w:r>
              <w:rPr>
                <w:b/>
                <w:i/>
              </w:rPr>
              <w:t>1.2</w:t>
            </w:r>
            <w:r>
              <w:rPr>
                <w:b/>
                <w:vertAlign w:val="superscript"/>
              </w:rPr>
              <w:footnoteReference w:id="2"/>
            </w:r>
            <w:r>
              <w:t xml:space="preserve"> </w:t>
            </w:r>
          </w:p>
          <w:p w14:paraId="52232389" w14:textId="77777777" w:rsidR="00701B79" w:rsidRDefault="00701B7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159D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EF84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7FBB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0E9D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7632A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430F" w14:textId="77777777" w:rsidR="00701B79" w:rsidRDefault="00701B79">
            <w:pPr>
              <w:jc w:val="center"/>
            </w:pPr>
          </w:p>
        </w:tc>
      </w:tr>
      <w:tr w:rsidR="00701B79" w14:paraId="38C2CEB1" w14:textId="77777777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E0884" w14:textId="77777777" w:rsidR="00701B79" w:rsidRDefault="00B3655E">
            <w:pPr>
              <w:jc w:val="center"/>
            </w:pPr>
            <w:r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A36C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1644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F2BC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13CD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A82E7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32F" w14:textId="77777777" w:rsidR="00701B79" w:rsidRDefault="00B3655E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701B79" w14:paraId="54827D6F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341E" w14:textId="77777777" w:rsidR="00701B79" w:rsidRDefault="00B3655E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383D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7818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F4D4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4721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75DC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94D97" w14:textId="77777777" w:rsidR="00701B79" w:rsidRDefault="00701B79">
            <w:pPr>
              <w:jc w:val="center"/>
            </w:pPr>
          </w:p>
        </w:tc>
      </w:tr>
      <w:tr w:rsidR="00701B79" w14:paraId="4BC276F3" w14:textId="77777777">
        <w:trPr>
          <w:trHeight w:val="2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2F486" w14:textId="77777777" w:rsidR="00701B79" w:rsidRDefault="00B3655E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936B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4870" w14:textId="77777777" w:rsidR="00701B79" w:rsidRDefault="00B3655E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BEFC" w14:textId="77777777" w:rsidR="00701B79" w:rsidRDefault="00B3655E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C2A3" w14:textId="77777777" w:rsidR="00701B79" w:rsidRDefault="00B3655E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88B5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6904" w14:textId="77777777" w:rsidR="00701B79" w:rsidRDefault="00701B79">
            <w:pPr>
              <w:jc w:val="center"/>
            </w:pPr>
          </w:p>
        </w:tc>
      </w:tr>
      <w:tr w:rsidR="00701B79" w14:paraId="53CC11E2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2078" w14:textId="77777777" w:rsidR="00701B79" w:rsidRDefault="00B3655E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846B" w14:textId="77777777" w:rsidR="00701B79" w:rsidRDefault="00B3655E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DB35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4E08" w14:textId="77777777" w:rsidR="00701B79" w:rsidRDefault="00B3655E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5135" w14:textId="77777777" w:rsidR="00701B79" w:rsidRDefault="00B3655E">
            <w:pPr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6953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94D6D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5D4481B7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E949" w14:textId="77777777" w:rsidR="00701B79" w:rsidRDefault="00B3655E">
            <w:pPr>
              <w:jc w:val="center"/>
            </w:pPr>
            <w:r>
              <w:rPr>
                <w:b/>
                <w:i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7BBA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b/>
                <w:i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738C2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92812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F9DB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80CB1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BCBE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01B79" w14:paraId="664E4220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12844" w14:textId="77777777" w:rsidR="00701B79" w:rsidRDefault="00B3655E">
            <w:pPr>
              <w:jc w:val="center"/>
            </w:pPr>
            <w: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89EE" w14:textId="77777777" w:rsidR="00701B79" w:rsidRDefault="00B3655E">
            <w:r>
              <w:t>Культура безопасного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1F0B" w14:textId="77777777" w:rsidR="00701B79" w:rsidRDefault="00B3655E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A996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FB480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5BEE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939A" w14:textId="77777777" w:rsidR="00701B79" w:rsidRDefault="00701B79">
            <w:pPr>
              <w:jc w:val="center"/>
            </w:pPr>
          </w:p>
        </w:tc>
      </w:tr>
      <w:tr w:rsidR="00701B79" w14:paraId="7B5D2B2C" w14:textId="77777777">
        <w:trPr>
          <w:trHeight w:val="19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B4E4" w14:textId="77777777" w:rsidR="00701B79" w:rsidRDefault="00B3655E">
            <w:pPr>
              <w:jc w:val="center"/>
            </w:pPr>
            <w: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84EA" w14:textId="77777777" w:rsidR="00701B79" w:rsidRPr="00837686" w:rsidRDefault="00B3655E">
            <w:pPr>
              <w:tabs>
                <w:tab w:val="left" w:pos="2130"/>
              </w:tabs>
              <w:rPr>
                <w:lang w:val="ru-RU"/>
              </w:rPr>
            </w:pPr>
            <w:r w:rsidRPr="00837686">
              <w:rPr>
                <w:lang w:val="ru-RU"/>
              </w:rPr>
              <w:t xml:space="preserve">Основы безопасного труда и эффективная организация рабочего места в соответствии со стандартами Ворлдскиллс и </w:t>
            </w:r>
            <w:r w:rsidRPr="00837686">
              <w:rPr>
                <w:lang w:val="ru-RU"/>
              </w:rPr>
              <w:lastRenderedPageBreak/>
              <w:t>спецификацией стандартов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E90A" w14:textId="77777777" w:rsidR="00701B79" w:rsidRDefault="00B3655E">
            <w:pPr>
              <w:jc w:val="center"/>
            </w:pPr>
            <w:r>
              <w:lastRenderedPageBreak/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2EAEB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FB62" w14:textId="77777777" w:rsidR="00701B79" w:rsidRDefault="00B3655E">
            <w:pPr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B96A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7F70A" w14:textId="77777777" w:rsidR="00701B79" w:rsidRDefault="00701B79">
            <w:pPr>
              <w:jc w:val="center"/>
            </w:pPr>
          </w:p>
        </w:tc>
      </w:tr>
      <w:tr w:rsidR="00701B79" w14:paraId="3913D344" w14:textId="77777777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E3098" w14:textId="77777777" w:rsidR="00701B79" w:rsidRDefault="00B3655E">
            <w:pPr>
              <w:jc w:val="center"/>
              <w:rPr>
                <w:b/>
                <w:i/>
              </w:rPr>
            </w:pPr>
            <w:r>
              <w:lastRenderedPageBreak/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0991" w14:textId="77777777" w:rsidR="00701B79" w:rsidRDefault="00B3655E">
            <w:pPr>
              <w:tabs>
                <w:tab w:val="left" w:pos="2130"/>
              </w:tabs>
              <w:rPr>
                <w:b/>
              </w:rPr>
            </w:pPr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CB0E" w14:textId="77777777" w:rsidR="00701B79" w:rsidRDefault="00B3655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A796" w14:textId="77777777" w:rsidR="00701B79" w:rsidRDefault="00B3655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5F49E" w14:textId="77777777" w:rsidR="00701B79" w:rsidRDefault="00B3655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6240C" w14:textId="77777777" w:rsidR="00701B79" w:rsidRDefault="00B3655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A13F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218C8D45" w14:textId="77777777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CA853" w14:textId="77777777" w:rsidR="00701B79" w:rsidRDefault="00B3655E">
            <w:pPr>
              <w:jc w:val="center"/>
            </w:pPr>
            <w:r>
              <w:rPr>
                <w:b/>
                <w:i/>
              </w:rPr>
              <w:t>2.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i/>
                <w:vertAlign w:val="superscript"/>
              </w:rPr>
              <w:footnoteReference w:id="3"/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6313" w14:textId="77777777" w:rsidR="00701B79" w:rsidRDefault="00B3655E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FB176" w14:textId="77777777" w:rsidR="00701B79" w:rsidRDefault="00B3655E">
            <w:pPr>
              <w:jc w:val="center"/>
            </w:pPr>
            <w:r>
              <w:rPr>
                <w:b/>
                <w:i/>
              </w:rPr>
              <w:t>110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C25F" w14:textId="77777777" w:rsidR="00701B79" w:rsidRDefault="00B3655E">
            <w:pPr>
              <w:jc w:val="center"/>
            </w:pPr>
            <w:r>
              <w:rPr>
                <w:b/>
                <w:i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8B3CB" w14:textId="77777777" w:rsidR="00701B79" w:rsidRDefault="00B3655E">
            <w:pPr>
              <w:jc w:val="center"/>
            </w:pPr>
            <w:r>
              <w:rPr>
                <w:b/>
                <w:i/>
              </w:rPr>
              <w:t>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64132" w14:textId="77777777" w:rsidR="00701B79" w:rsidRDefault="00B3655E">
            <w:pPr>
              <w:jc w:val="center"/>
            </w:pPr>
            <w:r>
              <w:rPr>
                <w:b/>
                <w:i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FBD2" w14:textId="77777777" w:rsidR="00701B79" w:rsidRDefault="00701B79">
            <w:pPr>
              <w:jc w:val="center"/>
            </w:pPr>
          </w:p>
        </w:tc>
      </w:tr>
      <w:tr w:rsidR="00701B79" w14:paraId="2DADEA5A" w14:textId="77777777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4BC9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2EF2" w14:textId="77777777" w:rsidR="00701B79" w:rsidRPr="00837686" w:rsidRDefault="00B3655E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837686">
              <w:rPr>
                <w:b/>
                <w:lang w:val="ru-RU"/>
              </w:rPr>
              <w:t>Модуль 1. 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B3FC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9B9F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EAC5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5066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021CF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01B79" w14:paraId="3CD40A1A" w14:textId="77777777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4449B" w14:textId="77777777" w:rsidR="00701B79" w:rsidRDefault="00B3655E">
            <w:pPr>
              <w:jc w:val="center"/>
              <w:rPr>
                <w:b/>
                <w:i/>
              </w:rPr>
            </w:pPr>
            <w: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B3D8" w14:textId="77777777" w:rsidR="00701B79" w:rsidRPr="00837686" w:rsidRDefault="00B3655E">
            <w:pPr>
              <w:tabs>
                <w:tab w:val="left" w:pos="2130"/>
              </w:tabs>
              <w:rPr>
                <w:b/>
                <w:lang w:val="ru-RU"/>
              </w:rPr>
            </w:pPr>
            <w:r w:rsidRPr="00837686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2E86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DA857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ED64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02BA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548A" w14:textId="77777777" w:rsidR="00701B79" w:rsidRDefault="00701B79">
            <w:pPr>
              <w:jc w:val="center"/>
            </w:pPr>
          </w:p>
        </w:tc>
      </w:tr>
      <w:tr w:rsidR="00701B79" w14:paraId="0CCB5279" w14:textId="77777777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5B5E" w14:textId="77777777" w:rsidR="00701B79" w:rsidRDefault="00B3655E">
            <w:pPr>
              <w:jc w:val="center"/>
              <w:rPr>
                <w:b/>
                <w:i/>
              </w:rPr>
            </w:pPr>
            <w:r>
              <w:t>2.1.2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1E969" w14:textId="77777777" w:rsidR="00701B79" w:rsidRDefault="00B3655E">
            <w:pPr>
              <w:tabs>
                <w:tab w:val="left" w:pos="2130"/>
              </w:tabs>
              <w:rPr>
                <w:b/>
              </w:rPr>
            </w:pPr>
            <w:r>
              <w:t xml:space="preserve">Промежуточная аттестация </w:t>
            </w:r>
            <w:r>
              <w:rPr>
                <w:vertAlign w:val="superscript"/>
              </w:rPr>
              <w:footnoteReference w:id="4"/>
            </w:r>
            <w: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426D4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6A02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A426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FBFA" w14:textId="77777777" w:rsidR="00701B79" w:rsidRDefault="00B36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8C2C" w14:textId="77777777" w:rsidR="00701B79" w:rsidRDefault="00B3655E">
            <w:pPr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</w:tr>
      <w:tr w:rsidR="00701B79" w14:paraId="4DD1A892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A14E" w14:textId="77777777" w:rsidR="00701B79" w:rsidRDefault="00B3655E">
            <w:pPr>
              <w:jc w:val="center"/>
            </w:pPr>
            <w:r>
              <w:rPr>
                <w:b/>
                <w:i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13C3" w14:textId="77777777" w:rsidR="00701B79" w:rsidRDefault="00B3655E">
            <w:r>
              <w:rPr>
                <w:b/>
                <w:i/>
              </w:rPr>
              <w:t>Модуль 2. Общеотраслевой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055E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C5B5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936F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EBA0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E6552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01B79" w14:paraId="66D9C3E5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C233" w14:textId="77777777" w:rsidR="00701B79" w:rsidRDefault="00B3655E">
            <w:pPr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2493" w14:textId="77777777" w:rsidR="00701B79" w:rsidRDefault="00B3655E">
            <w:r>
              <w:t>Правовое обеспечение социальной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F399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E00A" w14:textId="77777777" w:rsidR="00701B79" w:rsidRDefault="00B3655E">
            <w:pPr>
              <w:jc w:val="center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C6F7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A85A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66E7F" w14:textId="77777777" w:rsidR="00701B79" w:rsidRDefault="00701B79">
            <w:pPr>
              <w:jc w:val="center"/>
            </w:pPr>
          </w:p>
        </w:tc>
      </w:tr>
      <w:tr w:rsidR="00701B79" w14:paraId="45EFF6D5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0627" w14:textId="77777777" w:rsidR="00701B79" w:rsidRDefault="00B3655E">
            <w:pPr>
              <w:jc w:val="center"/>
            </w:pPr>
            <w: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D776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Организация и содержание социального обслуживания населения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3CD24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C0E9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7487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1644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0385" w14:textId="77777777" w:rsidR="00701B79" w:rsidRDefault="00701B79">
            <w:pPr>
              <w:jc w:val="center"/>
            </w:pPr>
          </w:p>
        </w:tc>
      </w:tr>
      <w:tr w:rsidR="00701B79" w14:paraId="18D8F170" w14:textId="77777777">
        <w:trPr>
          <w:trHeight w:val="2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2A6A" w14:textId="77777777" w:rsidR="00701B79" w:rsidRDefault="00B3655E">
            <w:pPr>
              <w:jc w:val="center"/>
            </w:pPr>
            <w: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E09A" w14:textId="77777777" w:rsidR="00701B79" w:rsidRDefault="00B3655E">
            <w:pPr>
              <w:tabs>
                <w:tab w:val="left" w:pos="2130"/>
              </w:tabs>
              <w:jc w:val="both"/>
            </w:pPr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4158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BF29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5AD6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BC6DD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07B1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2EDC6D15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0AE3" w14:textId="77777777" w:rsidR="00701B79" w:rsidRDefault="00B3655E">
            <w:pP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7EF4" w14:textId="77777777" w:rsidR="00701B79" w:rsidRDefault="00B3655E">
            <w:r>
              <w:rPr>
                <w:b/>
                <w:i/>
              </w:rPr>
              <w:t>Модуль 3. Специальный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4456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6E16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0979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4BBD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50E6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01B79" w14:paraId="3A1CFF80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9D30" w14:textId="77777777" w:rsidR="00701B79" w:rsidRDefault="00B3655E">
            <w:pPr>
              <w:jc w:val="center"/>
            </w:pPr>
            <w: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1D1F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Инновационные методы практики социальной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EA34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B2B7" w14:textId="77777777" w:rsidR="00701B79" w:rsidRDefault="00B3655E">
            <w:pPr>
              <w:jc w:val="center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F10FE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9326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FF75" w14:textId="77777777" w:rsidR="00701B79" w:rsidRDefault="00701B79">
            <w:pPr>
              <w:jc w:val="center"/>
            </w:pPr>
          </w:p>
        </w:tc>
      </w:tr>
      <w:tr w:rsidR="00701B79" w14:paraId="1B590B47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29CBB" w14:textId="77777777" w:rsidR="00701B79" w:rsidRDefault="00B3655E">
            <w:pPr>
              <w:jc w:val="center"/>
            </w:pPr>
            <w: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737E" w14:textId="77777777" w:rsidR="00701B79" w:rsidRDefault="00B3655E">
            <w:r>
              <w:t>Эффективные технологии социального обслуживания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A681" w14:textId="77777777" w:rsidR="00701B79" w:rsidRDefault="00B3655E">
            <w:pPr>
              <w:jc w:val="center"/>
            </w:pPr>
            <w: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A74E9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E483" w14:textId="77777777" w:rsidR="00701B79" w:rsidRDefault="00B3655E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5593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9B606" w14:textId="77777777" w:rsidR="00701B79" w:rsidRDefault="00701B79">
            <w:pPr>
              <w:jc w:val="center"/>
            </w:pPr>
          </w:p>
        </w:tc>
      </w:tr>
      <w:tr w:rsidR="00701B79" w14:paraId="2D433820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26973" w14:textId="77777777" w:rsidR="00701B79" w:rsidRDefault="00B3655E">
            <w:pPr>
              <w:jc w:val="center"/>
            </w:pPr>
            <w: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45A1" w14:textId="77777777" w:rsidR="00701B79" w:rsidRDefault="00B3655E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1E0F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06DC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9DE7D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66F0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ACAC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40427AFD" w14:textId="77777777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DDD9" w14:textId="77777777" w:rsidR="00701B79" w:rsidRDefault="00B3655E">
            <w:pPr>
              <w:jc w:val="center"/>
            </w:pPr>
            <w:r>
              <w:rPr>
                <w:b/>
                <w:i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8679" w14:textId="77777777" w:rsidR="00701B79" w:rsidRDefault="00B3655E">
            <w:pPr>
              <w:tabs>
                <w:tab w:val="left" w:pos="2130"/>
              </w:tabs>
            </w:pPr>
            <w:r>
              <w:rPr>
                <w:b/>
              </w:rPr>
              <w:t>Модуль 4. Производственное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DC73" w14:textId="77777777" w:rsidR="00701B79" w:rsidRDefault="00B3655E">
            <w:pPr>
              <w:jc w:val="center"/>
            </w:pPr>
            <w:r>
              <w:t>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F16F" w14:textId="77777777" w:rsidR="00701B79" w:rsidRDefault="00B3655E">
            <w:pPr>
              <w:jc w:val="center"/>
            </w:pPr>
            <w: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9F801" w14:textId="77777777" w:rsidR="00701B79" w:rsidRDefault="00B3655E">
            <w:pPr>
              <w:jc w:val="center"/>
            </w:pPr>
            <w: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C1F8C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07E4" w14:textId="77777777" w:rsidR="00701B79" w:rsidRDefault="00B3655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701B79" w14:paraId="67B6F6F8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087C" w14:textId="77777777" w:rsidR="00701B79" w:rsidRDefault="00B3655E">
            <w:pPr>
              <w:jc w:val="center"/>
            </w:pPr>
            <w: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6F51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 xml:space="preserve">Методика организации профессиональной </w:t>
            </w:r>
            <w:r w:rsidRPr="00837686">
              <w:rPr>
                <w:lang w:val="ru-RU"/>
              </w:rPr>
              <w:lastRenderedPageBreak/>
              <w:t>деятельности социальной работника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29F9" w14:textId="77777777" w:rsidR="00701B79" w:rsidRDefault="00B3655E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3477" w14:textId="77777777" w:rsidR="00701B79" w:rsidRDefault="00B3655E">
            <w:pPr>
              <w:jc w:val="center"/>
            </w:pPr>
            <w: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6836" w14:textId="77777777" w:rsidR="00701B79" w:rsidRDefault="00B3655E">
            <w:pPr>
              <w:jc w:val="center"/>
            </w:pPr>
            <w: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B530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B68C" w14:textId="77777777" w:rsidR="00701B79" w:rsidRDefault="00701B79">
            <w:pPr>
              <w:jc w:val="center"/>
            </w:pPr>
          </w:p>
        </w:tc>
      </w:tr>
      <w:tr w:rsidR="00701B79" w14:paraId="198446DD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D6753" w14:textId="77777777" w:rsidR="00701B79" w:rsidRDefault="00B3655E">
            <w:pPr>
              <w:jc w:val="center"/>
            </w:pPr>
            <w:r>
              <w:lastRenderedPageBreak/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D62F" w14:textId="77777777" w:rsidR="00701B79" w:rsidRDefault="00B3655E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ACCD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2BAF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B21E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DEB3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93C8B" w14:textId="77777777" w:rsidR="00701B79" w:rsidRDefault="00B3655E">
            <w:pPr>
              <w:jc w:val="center"/>
            </w:pPr>
            <w:r>
              <w:rPr>
                <w:i/>
              </w:rPr>
              <w:t>Зачет</w:t>
            </w:r>
          </w:p>
        </w:tc>
      </w:tr>
      <w:tr w:rsidR="00701B79" w14:paraId="219F8F56" w14:textId="77777777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3FC4" w14:textId="77777777" w:rsidR="00701B79" w:rsidRDefault="00B3655E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ED83" w14:textId="77777777" w:rsidR="00701B79" w:rsidRDefault="00B3655E"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93FB" w14:textId="77777777" w:rsidR="00701B79" w:rsidRDefault="00B3655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E969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4A31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2D1D" w14:textId="77777777" w:rsidR="00701B79" w:rsidRDefault="00B3655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7A05B" w14:textId="77777777" w:rsidR="00701B79" w:rsidRDefault="00701B79">
            <w:pPr>
              <w:jc w:val="center"/>
            </w:pPr>
          </w:p>
        </w:tc>
      </w:tr>
      <w:tr w:rsidR="00701B79" w14:paraId="272D52E9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ACA3" w14:textId="77777777" w:rsidR="00701B79" w:rsidRDefault="00B3655E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AD40" w14:textId="77777777" w:rsidR="00701B79" w:rsidRDefault="00B3655E">
            <w:pPr>
              <w:tabs>
                <w:tab w:val="left" w:pos="1920"/>
              </w:tabs>
              <w:jc w:val="both"/>
            </w:pPr>
            <w:r>
              <w:t>Проверка теоретических знаний: тестирование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4764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B62F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0C0F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4CE8" w14:textId="77777777" w:rsidR="00701B79" w:rsidRDefault="00B3655E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0F44" w14:textId="77777777" w:rsidR="00701B79" w:rsidRDefault="00B3655E">
            <w:pPr>
              <w:jc w:val="center"/>
            </w:pPr>
            <w:r>
              <w:t>Тест</w:t>
            </w:r>
          </w:p>
        </w:tc>
      </w:tr>
      <w:tr w:rsidR="00701B79" w14:paraId="4E0D153F" w14:textId="77777777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278C2" w14:textId="77777777" w:rsidR="00701B79" w:rsidRDefault="00B3655E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6238" w14:textId="77777777" w:rsidR="00701B79" w:rsidRPr="00837686" w:rsidRDefault="00B3655E" w:rsidP="00837686">
            <w:pPr>
              <w:tabs>
                <w:tab w:val="left" w:pos="1920"/>
              </w:tabs>
              <w:rPr>
                <w:lang w:val="ru-RU"/>
              </w:rPr>
            </w:pPr>
            <w:r w:rsidRPr="00837686">
              <w:rPr>
                <w:lang w:val="ru-RU"/>
              </w:rPr>
              <w:t>Практи</w:t>
            </w:r>
            <w:r w:rsidR="00837686">
              <w:rPr>
                <w:lang w:val="ru-RU"/>
              </w:rPr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03F1" w14:textId="77777777" w:rsidR="00701B79" w:rsidRDefault="00B3655E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094C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D6CCB" w14:textId="77777777" w:rsidR="00701B79" w:rsidRDefault="00B3655E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8CD3" w14:textId="77777777" w:rsidR="00701B79" w:rsidRDefault="00B3655E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55C4" w14:textId="77777777" w:rsidR="00701B79" w:rsidRDefault="00701B79" w:rsidP="00837686"/>
        </w:tc>
      </w:tr>
      <w:tr w:rsidR="00701B79" w14:paraId="5DDAFA48" w14:textId="77777777">
        <w:trPr>
          <w:trHeight w:val="2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F1F1" w14:textId="77777777" w:rsidR="00701B79" w:rsidRDefault="00701B7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2A582" w14:textId="77777777" w:rsidR="00701B79" w:rsidRDefault="00B3655E">
            <w:pPr>
              <w:tabs>
                <w:tab w:val="left" w:pos="1920"/>
              </w:tabs>
            </w:pPr>
            <w: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48D7" w14:textId="77777777" w:rsidR="00701B79" w:rsidRDefault="00B3655E">
            <w:pPr>
              <w:jc w:val="center"/>
            </w:pPr>
            <w: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2710" w14:textId="77777777" w:rsidR="00701B79" w:rsidRDefault="00B3655E">
            <w:pPr>
              <w:jc w:val="center"/>
            </w:pPr>
            <w:r>
              <w:t>64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6B2E" w14:textId="77777777" w:rsidR="00701B79" w:rsidRDefault="00B3655E">
            <w:pPr>
              <w:jc w:val="center"/>
            </w:pPr>
            <w:r>
              <w:t>62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796E" w14:textId="77777777" w:rsidR="00701B79" w:rsidRDefault="00B3655E">
            <w:pPr>
              <w:jc w:val="center"/>
            </w:pPr>
            <w: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7A3B" w14:textId="77777777" w:rsidR="00701B79" w:rsidRDefault="00701B79">
            <w:pPr>
              <w:jc w:val="center"/>
            </w:pPr>
          </w:p>
        </w:tc>
      </w:tr>
    </w:tbl>
    <w:p w14:paraId="34C0759F" w14:textId="77777777" w:rsidR="00701B79" w:rsidRDefault="00701B79">
      <w:pPr>
        <w:widowControl w:val="0"/>
        <w:jc w:val="both"/>
      </w:pPr>
    </w:p>
    <w:p w14:paraId="566D29F4" w14:textId="77777777" w:rsidR="00701B79" w:rsidRDefault="00701B79">
      <w:pPr>
        <w:rPr>
          <w:b/>
        </w:rPr>
      </w:pPr>
    </w:p>
    <w:p w14:paraId="34EF63A3" w14:textId="77777777" w:rsidR="00701B79" w:rsidRDefault="00B3655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Учебная программа</w:t>
      </w:r>
    </w:p>
    <w:p w14:paraId="5ECE3091" w14:textId="77777777" w:rsidR="00701B79" w:rsidRDefault="00701B79">
      <w:pPr>
        <w:ind w:firstLine="850"/>
        <w:jc w:val="center"/>
        <w:rPr>
          <w:b/>
        </w:rPr>
      </w:pPr>
    </w:p>
    <w:p w14:paraId="272A080A" w14:textId="77777777" w:rsidR="00701B79" w:rsidRDefault="00B3655E">
      <w:pPr>
        <w:ind w:firstLine="850"/>
        <w:jc w:val="both"/>
        <w:rPr>
          <w:b/>
        </w:rPr>
      </w:pPr>
      <w:r>
        <w:rPr>
          <w:b/>
        </w:rPr>
        <w:t>Раздел 1. Теоретическое обучение</w:t>
      </w:r>
    </w:p>
    <w:p w14:paraId="1283278D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 w:rsidRPr="00837686">
        <w:rPr>
          <w:b/>
          <w:lang w:val="ru-RU"/>
        </w:rPr>
        <w:t>Модуль 1. Стандарты Ворлдскиллс и спецификация стандартов Ворлдскиллс по компетенции «Социальная работа». Разделы спецификации</w:t>
      </w:r>
    </w:p>
    <w:p w14:paraId="4C90FD60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1.1. </w:t>
      </w:r>
      <w:r w:rsidRPr="00837686">
        <w:rPr>
          <w:lang w:val="ru-RU"/>
        </w:rPr>
        <w:t>Актуальное техническое описание по компетенции. Спецификация стандарта Ворлдскиллс по компетенции</w:t>
      </w:r>
    </w:p>
    <w:p w14:paraId="71552BB5" w14:textId="77777777" w:rsidR="00701B79" w:rsidRPr="00837686" w:rsidRDefault="00B365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Техническое описание </w:t>
      </w:r>
      <w:r w:rsidRPr="00837686">
        <w:rPr>
          <w:rFonts w:cs="Times New Roman"/>
          <w:lang w:val="ru-RU"/>
        </w:rPr>
        <w:t>компетенции «Социальная работа».</w:t>
      </w:r>
    </w:p>
    <w:p w14:paraId="6B7AA4CE" w14:textId="77777777" w:rsidR="00701B79" w:rsidRPr="00837686" w:rsidRDefault="00B3655E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Спецификация стандарта Ворлдскиллс по компетенции «Социальная работа».</w:t>
      </w:r>
    </w:p>
    <w:p w14:paraId="5B115BF6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4401C036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1237BB46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7F18363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5EE5726A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2363257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2DA0778F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</w:p>
    <w:p w14:paraId="00176712" w14:textId="77777777" w:rsidR="00701B79" w:rsidRPr="00837686" w:rsidRDefault="00B3655E">
      <w:pPr>
        <w:ind w:firstLine="850"/>
        <w:rPr>
          <w:lang w:val="ru-RU"/>
        </w:rPr>
      </w:pPr>
      <w:r w:rsidRPr="00837686">
        <w:rPr>
          <w:b/>
          <w:lang w:val="ru-RU"/>
        </w:rPr>
        <w:t>Модуль 2.</w:t>
      </w:r>
      <w:r>
        <w:rPr>
          <w:b/>
        </w:rPr>
        <w:t> </w:t>
      </w:r>
      <w:r w:rsidRPr="00837686">
        <w:rPr>
          <w:b/>
          <w:lang w:val="ru-RU"/>
        </w:rPr>
        <w:t xml:space="preserve"> Актуальные требования рынка труда, современные технологии в профессиональной сфере</w:t>
      </w:r>
    </w:p>
    <w:p w14:paraId="1CD9C0E8" w14:textId="77777777" w:rsidR="00701B79" w:rsidRPr="00837686" w:rsidRDefault="00B3655E">
      <w:pPr>
        <w:ind w:firstLine="850"/>
        <w:rPr>
          <w:lang w:val="ru-RU"/>
        </w:rPr>
      </w:pPr>
      <w:r w:rsidRPr="00837686">
        <w:rPr>
          <w:lang w:val="ru-RU"/>
        </w:rPr>
        <w:t>Тема 2.1</w:t>
      </w:r>
      <w:r w:rsidRPr="00837686">
        <w:rPr>
          <w:sz w:val="20"/>
          <w:szCs w:val="20"/>
          <w:lang w:val="ru-RU"/>
        </w:rPr>
        <w:t xml:space="preserve"> </w:t>
      </w:r>
      <w:r w:rsidRPr="00837686">
        <w:rPr>
          <w:lang w:val="ru-RU"/>
        </w:rPr>
        <w:t>Региональные меры содействия занятости в том числе поиска работы, осуществления индивидуа</w:t>
      </w:r>
      <w:r w:rsidRPr="00837686">
        <w:rPr>
          <w:lang w:val="ru-RU"/>
        </w:rPr>
        <w:t>льной предпринимательской деятельности, работы в качестве самозанятого</w:t>
      </w:r>
    </w:p>
    <w:p w14:paraId="68CA53EE" w14:textId="77777777" w:rsidR="00701B79" w:rsidRPr="00837686" w:rsidRDefault="00B3655E">
      <w:pPr>
        <w:ind w:firstLine="850"/>
        <w:rPr>
          <w:lang w:val="ru-RU"/>
        </w:rPr>
      </w:pPr>
      <w:r w:rsidRPr="00837686">
        <w:rPr>
          <w:lang w:val="ru-RU"/>
        </w:rPr>
        <w:t>Тема 2.2 Актуальная ситуация на региональном рынке труда</w:t>
      </w:r>
    </w:p>
    <w:p w14:paraId="3502BC29" w14:textId="77777777" w:rsidR="00701B79" w:rsidRPr="00837686" w:rsidRDefault="00B3655E">
      <w:pPr>
        <w:ind w:firstLine="850"/>
        <w:rPr>
          <w:lang w:val="ru-RU"/>
        </w:rPr>
      </w:pPr>
      <w:r w:rsidRPr="00837686">
        <w:rPr>
          <w:lang w:val="ru-RU"/>
        </w:rPr>
        <w:t>Тема 2.3 Современные технологии в профессиональной сфере, компетенции «Социальная работа»</w:t>
      </w:r>
    </w:p>
    <w:p w14:paraId="44F93D8C" w14:textId="77777777" w:rsidR="00701B79" w:rsidRPr="00837686" w:rsidRDefault="00B3655E">
      <w:pPr>
        <w:ind w:firstLine="850"/>
        <w:rPr>
          <w:lang w:val="ru-RU"/>
        </w:rPr>
      </w:pPr>
      <w:r w:rsidRPr="00837686">
        <w:rPr>
          <w:lang w:val="ru-RU"/>
        </w:rPr>
        <w:t xml:space="preserve">Лекция. </w:t>
      </w:r>
      <w:r w:rsidRPr="00837686">
        <w:rPr>
          <w:lang w:val="ru-RU"/>
        </w:rPr>
        <w:t>Тема 2.3.1. Интерактивные техн</w:t>
      </w:r>
      <w:r w:rsidRPr="00837686">
        <w:rPr>
          <w:lang w:val="ru-RU"/>
        </w:rPr>
        <w:t>ологии обучения.</w:t>
      </w:r>
    </w:p>
    <w:p w14:paraId="28BAF6BB" w14:textId="77777777" w:rsidR="00701B79" w:rsidRDefault="00B365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Принципы интерактивного обучения.</w:t>
      </w:r>
    </w:p>
    <w:p w14:paraId="279839BA" w14:textId="77777777" w:rsidR="00701B79" w:rsidRDefault="00B365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Методы интерактивного обучения.</w:t>
      </w:r>
    </w:p>
    <w:p w14:paraId="15EB6D97" w14:textId="77777777" w:rsidR="00701B79" w:rsidRDefault="00B365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Правила организации интерактивного обучения.</w:t>
      </w:r>
    </w:p>
    <w:p w14:paraId="03D7E53E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0C823585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7A4BF96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4FAC705C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255F683E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lang w:val="ru-RU"/>
        </w:rPr>
      </w:pPr>
    </w:p>
    <w:p w14:paraId="582EDECD" w14:textId="77777777" w:rsidR="00701B79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</w:pPr>
      <w:r w:rsidRPr="00837686">
        <w:rPr>
          <w:lang w:val="ru-RU"/>
        </w:rPr>
        <w:t xml:space="preserve">Лекция. Тема 2.3.2. </w:t>
      </w:r>
      <w:r>
        <w:t>Цифровые технологии обучения.</w:t>
      </w:r>
    </w:p>
    <w:p w14:paraId="192634DE" w14:textId="77777777" w:rsidR="00701B79" w:rsidRDefault="00B365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Основные плюсы цифровизации.</w:t>
      </w:r>
    </w:p>
    <w:p w14:paraId="69C6ECAE" w14:textId="77777777" w:rsidR="00701B79" w:rsidRDefault="00B365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lastRenderedPageBreak/>
        <w:t>Виды цифровых технологий.</w:t>
      </w:r>
    </w:p>
    <w:p w14:paraId="0F72CCB8" w14:textId="77777777" w:rsidR="00701B79" w:rsidRDefault="00B365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Правила организации цифрового обучения.</w:t>
      </w:r>
    </w:p>
    <w:p w14:paraId="42246BD6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0A49C50A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4B18D15F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122500F5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30A26982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</w:p>
    <w:p w14:paraId="61B66409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2D2895DF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</w:p>
    <w:p w14:paraId="090A555F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 w:rsidRPr="00837686">
        <w:rPr>
          <w:b/>
          <w:lang w:val="ru-RU"/>
        </w:rPr>
        <w:t>Модуль 3. Требования охраны труда и техники безопасности</w:t>
      </w:r>
    </w:p>
    <w:p w14:paraId="6C79CA51" w14:textId="77777777" w:rsidR="00701B79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  <w:r>
        <w:t>Тема 3.1. Культура безопасного труда</w:t>
      </w:r>
    </w:p>
    <w:p w14:paraId="17537718" w14:textId="77777777" w:rsidR="00701B79" w:rsidRDefault="00B365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Охрана труда.</w:t>
      </w:r>
    </w:p>
    <w:p w14:paraId="780C9C52" w14:textId="77777777" w:rsidR="00701B79" w:rsidRPr="00837686" w:rsidRDefault="00B365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Травматизм и меры его предупреждения.</w:t>
      </w:r>
    </w:p>
    <w:p w14:paraId="16D5F65E" w14:textId="77777777" w:rsidR="00701B79" w:rsidRDefault="00B365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Правила безопасного поведения.</w:t>
      </w:r>
    </w:p>
    <w:p w14:paraId="2959424D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605148C1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29610A94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0ADF89EA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</w:t>
      </w:r>
      <w:r w:rsidRPr="00837686">
        <w:rPr>
          <w:lang w:val="ru-RU"/>
        </w:rPr>
        <w:t>ыполнение практического задания.</w:t>
      </w:r>
    </w:p>
    <w:p w14:paraId="3CBA87B0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5AF42ED2" w14:textId="77777777" w:rsidR="00701B79" w:rsidRPr="00837686" w:rsidRDefault="00B3655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Тема 3.2.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</w:t>
      </w:r>
    </w:p>
    <w:p w14:paraId="64B51DDB" w14:textId="77777777" w:rsidR="00701B79" w:rsidRPr="00837686" w:rsidRDefault="00B3655E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Безопасный труд на рабочих местах.</w:t>
      </w:r>
    </w:p>
    <w:p w14:paraId="13474629" w14:textId="77777777" w:rsidR="00701B79" w:rsidRPr="00837686" w:rsidRDefault="00B3655E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Организация рабочего места с учетом эргономических основ безопасности труда.</w:t>
      </w:r>
    </w:p>
    <w:p w14:paraId="305B4014" w14:textId="77777777" w:rsidR="00701B79" w:rsidRDefault="00B3655E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Содержание рабочего места.</w:t>
      </w:r>
    </w:p>
    <w:p w14:paraId="37B6070C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5D3931A6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7632826C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0AC25044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</w:t>
      </w:r>
      <w:r w:rsidRPr="00837686">
        <w:rPr>
          <w:lang w:val="ru-RU"/>
        </w:rPr>
        <w:t>ческого задания.</w:t>
      </w:r>
    </w:p>
    <w:p w14:paraId="5B8DEAE3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6E78EA6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2FC5F08D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</w:p>
    <w:p w14:paraId="57AA176E" w14:textId="77777777" w:rsidR="00701B79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</w:rPr>
      </w:pPr>
      <w:r w:rsidRPr="00837686">
        <w:rPr>
          <w:b/>
          <w:lang w:val="ru-RU"/>
        </w:rPr>
        <w:t xml:space="preserve">Раздел 2. </w:t>
      </w:r>
      <w:r>
        <w:rPr>
          <w:b/>
        </w:rPr>
        <w:t>Профессиональный курс</w:t>
      </w:r>
    </w:p>
    <w:p w14:paraId="3351B85E" w14:textId="77777777" w:rsidR="00701B79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</w:rPr>
      </w:pPr>
    </w:p>
    <w:p w14:paraId="611ACD15" w14:textId="77777777" w:rsidR="00701B79" w:rsidRPr="00837686" w:rsidRDefault="00B3655E">
      <w:pPr>
        <w:ind w:firstLine="850"/>
        <w:rPr>
          <w:lang w:val="ru-RU"/>
        </w:rPr>
      </w:pPr>
      <w:bookmarkStart w:id="1" w:name="_heading=h.1fob9te" w:colFirst="0" w:colLast="0"/>
      <w:bookmarkEnd w:id="1"/>
      <w:r w:rsidRPr="00837686">
        <w:rPr>
          <w:b/>
          <w:lang w:val="ru-RU"/>
        </w:rPr>
        <w:t>Модуль 1.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> </w:t>
      </w:r>
    </w:p>
    <w:p w14:paraId="5C3A7DC9" w14:textId="77777777" w:rsidR="00701B79" w:rsidRPr="00837686" w:rsidRDefault="00B3655E">
      <w:pPr>
        <w:ind w:firstLine="850"/>
        <w:rPr>
          <w:lang w:val="ru-RU"/>
        </w:rPr>
      </w:pPr>
      <w:bookmarkStart w:id="2" w:name="_heading=h.3znysh7" w:colFirst="0" w:colLast="0"/>
      <w:bookmarkEnd w:id="2"/>
      <w:r w:rsidRPr="00837686">
        <w:rPr>
          <w:lang w:val="ru-RU"/>
        </w:rPr>
        <w:t>Тема 2.1.1. Практическое занятие на определение стартового уровня владения компетенцией</w:t>
      </w:r>
    </w:p>
    <w:p w14:paraId="4AF87C15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39BD1955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</w:p>
    <w:p w14:paraId="26819458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837686">
        <w:rPr>
          <w:b/>
          <w:lang w:val="ru-RU"/>
        </w:rPr>
        <w:t>Модуль 2.  Общеотраслевой курс</w:t>
      </w:r>
    </w:p>
    <w:p w14:paraId="5424ABDD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2.2.1 Правовое обеспечение социальной работы. </w:t>
      </w:r>
    </w:p>
    <w:p w14:paraId="1DE22A75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Лекция (вопросы, выносимые на занятие):</w:t>
      </w:r>
    </w:p>
    <w:p w14:paraId="088396EF" w14:textId="77777777" w:rsidR="00701B79" w:rsidRPr="00837686" w:rsidRDefault="00B36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Международные нормативные документы по социальной защите граждан.</w:t>
      </w:r>
    </w:p>
    <w:p w14:paraId="3B420CCA" w14:textId="77777777" w:rsidR="00701B79" w:rsidRPr="00837686" w:rsidRDefault="00B36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Конституционные основы социальной защиты граждан в Российской Федерации.</w:t>
      </w:r>
    </w:p>
    <w:p w14:paraId="6FF18389" w14:textId="77777777" w:rsidR="00701B79" w:rsidRPr="00837686" w:rsidRDefault="00B36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Правовое обеспечение социальной защиты граждан пожилого возраста и инвалидов.</w:t>
      </w:r>
    </w:p>
    <w:p w14:paraId="1F501D07" w14:textId="77777777" w:rsidR="00701B79" w:rsidRPr="00837686" w:rsidRDefault="00B36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Правовое обеспечение социальной защиты семьи и детей.</w:t>
      </w:r>
    </w:p>
    <w:p w14:paraId="5F764B91" w14:textId="77777777" w:rsidR="00701B79" w:rsidRPr="00837686" w:rsidRDefault="00B365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Правовое обеспечение социальной защиты безработных.</w:t>
      </w:r>
    </w:p>
    <w:p w14:paraId="583DD217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56B1A315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lastRenderedPageBreak/>
        <w:t>1. Разбор теоретического материала.</w:t>
      </w:r>
    </w:p>
    <w:p w14:paraId="77CA3797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23C38954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1F781D88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</w:p>
    <w:p w14:paraId="5E119EDB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2.2.2. </w:t>
      </w:r>
      <w:r w:rsidRPr="00837686">
        <w:rPr>
          <w:lang w:val="ru-RU"/>
        </w:rPr>
        <w:t>Организация и содержание социального обслуживания населения</w:t>
      </w:r>
      <w:r w:rsidRPr="00837686">
        <w:rPr>
          <w:lang w:val="ru-RU"/>
        </w:rPr>
        <w:t xml:space="preserve">. </w:t>
      </w:r>
    </w:p>
    <w:p w14:paraId="65081717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Лекция (воп</w:t>
      </w:r>
      <w:r w:rsidRPr="00837686">
        <w:rPr>
          <w:lang w:val="ru-RU"/>
        </w:rPr>
        <w:t>росы, выносимые на занятие):</w:t>
      </w:r>
    </w:p>
    <w:p w14:paraId="026ABDE7" w14:textId="77777777" w:rsidR="00701B79" w:rsidRPr="00837686" w:rsidRDefault="00B365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Понятие, принципы и сущность социального обслуживания. </w:t>
      </w:r>
    </w:p>
    <w:p w14:paraId="5403F3A6" w14:textId="77777777" w:rsidR="00701B79" w:rsidRPr="00837686" w:rsidRDefault="00B365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Виды и функции социального обслуживания. </w:t>
      </w:r>
    </w:p>
    <w:p w14:paraId="36A71201" w14:textId="77777777" w:rsidR="00701B79" w:rsidRPr="00837686" w:rsidRDefault="00B365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Социальные услуги: понятие и виды. </w:t>
      </w:r>
    </w:p>
    <w:p w14:paraId="426A9405" w14:textId="77777777" w:rsidR="00701B79" w:rsidRDefault="00B365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Основные технологии социальной работы.</w:t>
      </w:r>
    </w:p>
    <w:p w14:paraId="0DBD4DA0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3257A361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6723992D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5BB8447D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472853E4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71271B8E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04590C9A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lang w:val="ru-RU"/>
        </w:rPr>
      </w:pPr>
    </w:p>
    <w:p w14:paraId="674526B7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837686">
        <w:rPr>
          <w:b/>
          <w:lang w:val="ru-RU"/>
        </w:rPr>
        <w:t>Модуль 3.  Специальный курс</w:t>
      </w:r>
    </w:p>
    <w:p w14:paraId="62EB3237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2.3.1 Инновационные методы практики социальной работы. </w:t>
      </w:r>
    </w:p>
    <w:p w14:paraId="73F24BD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Лекция (вопросы, выносимые на занятие):</w:t>
      </w:r>
    </w:p>
    <w:p w14:paraId="315515A2" w14:textId="77777777" w:rsidR="00701B79" w:rsidRPr="00837686" w:rsidRDefault="00B365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Инновация в социальной сфере: типологические характеристики.</w:t>
      </w:r>
    </w:p>
    <w:p w14:paraId="282BB21B" w14:textId="77777777" w:rsidR="00701B79" w:rsidRDefault="00B365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Технологические основания внедрения социальных инноваций</w:t>
      </w:r>
    </w:p>
    <w:p w14:paraId="2F5C8FE0" w14:textId="77777777" w:rsidR="00701B79" w:rsidRPr="00837686" w:rsidRDefault="00B365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Эффективность инноваций в социальной сфере.</w:t>
      </w:r>
    </w:p>
    <w:p w14:paraId="0D084498" w14:textId="77777777" w:rsidR="00701B79" w:rsidRPr="00837686" w:rsidRDefault="00B365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Инновационные технологии в практике социальных учрежде</w:t>
      </w:r>
      <w:r w:rsidRPr="00837686">
        <w:rPr>
          <w:rFonts w:cs="Times New Roman"/>
          <w:lang w:val="ru-RU"/>
        </w:rPr>
        <w:t>ний.</w:t>
      </w:r>
    </w:p>
    <w:p w14:paraId="113C21E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4AECAA7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7453E55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5191A267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5B102FFE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</w:p>
    <w:p w14:paraId="170E16AA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2.3.2. </w:t>
      </w:r>
      <w:r w:rsidRPr="00837686">
        <w:rPr>
          <w:lang w:val="ru-RU"/>
        </w:rPr>
        <w:t>Эффективные технологии социального обслуживания</w:t>
      </w:r>
      <w:r w:rsidRPr="00837686">
        <w:rPr>
          <w:lang w:val="ru-RU"/>
        </w:rPr>
        <w:t xml:space="preserve">. </w:t>
      </w:r>
    </w:p>
    <w:p w14:paraId="1288471C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Лекция (вопросы, выносимые на занятие):</w:t>
      </w:r>
    </w:p>
    <w:p w14:paraId="111CBE5D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Досуговые технологии в социальной работе</w:t>
      </w:r>
    </w:p>
    <w:p w14:paraId="16BFAA50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2. Основы долговременного ухода. </w:t>
      </w:r>
    </w:p>
    <w:p w14:paraId="51F57F3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Цифровизация в оказании социальных услуг.</w:t>
      </w:r>
    </w:p>
    <w:p w14:paraId="521DB3F3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4. Социальное предпринимательство.</w:t>
      </w:r>
    </w:p>
    <w:p w14:paraId="588D44BF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3E933A90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1. Разбор теоретического материала.</w:t>
      </w:r>
    </w:p>
    <w:p w14:paraId="313A84B9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2D0281F4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3. Выполнение практического задания.</w:t>
      </w:r>
    </w:p>
    <w:p w14:paraId="544031D3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3DC450B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Промежуточная аттестация</w:t>
      </w:r>
    </w:p>
    <w:p w14:paraId="2F59F10C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lang w:val="ru-RU"/>
        </w:rPr>
      </w:pPr>
    </w:p>
    <w:p w14:paraId="28812E68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837686">
        <w:rPr>
          <w:b/>
          <w:lang w:val="ru-RU"/>
        </w:rPr>
        <w:t>Модуль 4.  Производственное обучение.</w:t>
      </w:r>
    </w:p>
    <w:p w14:paraId="7EDE0579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r w:rsidRPr="00837686">
        <w:rPr>
          <w:lang w:val="ru-RU"/>
        </w:rPr>
        <w:t xml:space="preserve">Тема 2.4.1. </w:t>
      </w:r>
      <w:r w:rsidRPr="00837686">
        <w:rPr>
          <w:lang w:val="ru-RU"/>
        </w:rPr>
        <w:t>Методика организации профессиональной деятельности социаль</w:t>
      </w:r>
      <w:r w:rsidRPr="00837686">
        <w:rPr>
          <w:lang w:val="ru-RU"/>
        </w:rPr>
        <w:t>ной работника</w:t>
      </w:r>
    </w:p>
    <w:p w14:paraId="2684EDEB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Лекция (вопросы, выносимые на занятие):</w:t>
      </w:r>
    </w:p>
    <w:p w14:paraId="54A806B1" w14:textId="77777777" w:rsidR="00701B79" w:rsidRPr="00837686" w:rsidRDefault="00B36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Методика установления контакта с клиентом. </w:t>
      </w:r>
    </w:p>
    <w:p w14:paraId="4D15A897" w14:textId="77777777" w:rsidR="00701B79" w:rsidRPr="00837686" w:rsidRDefault="00B36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Налаживание связей с социальным окружением клиента.</w:t>
      </w:r>
    </w:p>
    <w:p w14:paraId="52F17F19" w14:textId="77777777" w:rsidR="00701B79" w:rsidRPr="00837686" w:rsidRDefault="00B36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Основы посреднической деятельности социального работника. </w:t>
      </w:r>
    </w:p>
    <w:p w14:paraId="15A5BE8C" w14:textId="77777777" w:rsidR="00701B79" w:rsidRPr="00837686" w:rsidRDefault="00B36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Рациональное использование рабочего времени социального работника. </w:t>
      </w:r>
    </w:p>
    <w:p w14:paraId="128BB9E2" w14:textId="77777777" w:rsidR="00701B79" w:rsidRDefault="00B36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Профилактика профессионального выгорания.</w:t>
      </w:r>
    </w:p>
    <w:p w14:paraId="1566CF59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Практическое занятие (план проведения занятия):</w:t>
      </w:r>
    </w:p>
    <w:p w14:paraId="242D3E4F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lastRenderedPageBreak/>
        <w:t>1. Разбор теоретического материала.</w:t>
      </w:r>
    </w:p>
    <w:p w14:paraId="76BC2048" w14:textId="77777777" w:rsidR="00701B79" w:rsidRPr="00837686" w:rsidRDefault="00B3655E">
      <w:pPr>
        <w:ind w:firstLine="850"/>
        <w:jc w:val="both"/>
        <w:rPr>
          <w:lang w:val="ru-RU"/>
        </w:rPr>
      </w:pPr>
      <w:r w:rsidRPr="00837686">
        <w:rPr>
          <w:lang w:val="ru-RU"/>
        </w:rPr>
        <w:t>2. Мозговой штурм в решении поставленных задач.</w:t>
      </w:r>
    </w:p>
    <w:p w14:paraId="2A2F6437" w14:textId="77777777" w:rsidR="00701B79" w:rsidRDefault="00B3655E">
      <w:pPr>
        <w:ind w:firstLine="850"/>
        <w:jc w:val="both"/>
      </w:pPr>
      <w:r>
        <w:t xml:space="preserve">3. Выполнение </w:t>
      </w:r>
      <w:r>
        <w:t>практического задания.</w:t>
      </w:r>
    </w:p>
    <w:p w14:paraId="772467C5" w14:textId="77777777" w:rsidR="00701B79" w:rsidRDefault="00701B79">
      <w:pPr>
        <w:ind w:firstLine="850"/>
        <w:jc w:val="both"/>
      </w:pPr>
    </w:p>
    <w:p w14:paraId="4AADEFF2" w14:textId="77777777" w:rsidR="00701B79" w:rsidRDefault="00B3655E">
      <w:pPr>
        <w:ind w:firstLine="850"/>
        <w:jc w:val="both"/>
      </w:pPr>
      <w:r>
        <w:t>Промежуточная аттестация</w:t>
      </w:r>
    </w:p>
    <w:p w14:paraId="0DDAE8AA" w14:textId="77777777" w:rsidR="00701B79" w:rsidRDefault="00701B79">
      <w:pPr>
        <w:rPr>
          <w:b/>
        </w:rPr>
      </w:pPr>
    </w:p>
    <w:p w14:paraId="221C7BC1" w14:textId="77777777" w:rsidR="00701B79" w:rsidRPr="00837686" w:rsidRDefault="00B3655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  <w:lang w:val="ru-RU"/>
        </w:rPr>
      </w:pPr>
      <w:r w:rsidRPr="00837686">
        <w:rPr>
          <w:rFonts w:cs="Times New Roman"/>
          <w:b/>
          <w:lang w:val="ru-RU"/>
        </w:rPr>
        <w:t>Календарный учебный график (порядок освоения модулей)</w:t>
      </w:r>
    </w:p>
    <w:p w14:paraId="39C46538" w14:textId="77777777" w:rsidR="00701B79" w:rsidRPr="00837686" w:rsidRDefault="00701B79">
      <w:pPr>
        <w:jc w:val="center"/>
        <w:rPr>
          <w:b/>
          <w:lang w:val="ru-RU"/>
        </w:rPr>
      </w:pPr>
    </w:p>
    <w:tbl>
      <w:tblPr>
        <w:tblStyle w:val="af6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701B79" w14:paraId="12E459CA" w14:textId="77777777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179" w14:textId="77777777" w:rsidR="00701B79" w:rsidRDefault="00B3655E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A76A" w14:textId="77777777" w:rsidR="00701B79" w:rsidRDefault="00B3655E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701B79" w:rsidRPr="00837686" w14:paraId="2AC713A4" w14:textId="77777777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4A69" w14:textId="77777777" w:rsidR="00701B79" w:rsidRDefault="00B3655E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888B" w14:textId="77777777" w:rsidR="00701B79" w:rsidRPr="00837686" w:rsidRDefault="00B3655E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837686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701B79" w14:paraId="2FAA93FB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3792" w14:textId="77777777" w:rsidR="00701B79" w:rsidRDefault="00B3655E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B055" w14:textId="77777777" w:rsidR="00701B79" w:rsidRDefault="00701B79"/>
        </w:tc>
      </w:tr>
      <w:tr w:rsidR="00701B79" w14:paraId="6F2D1115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DBA0" w14:textId="77777777" w:rsidR="00701B79" w:rsidRDefault="00701B7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61FE" w14:textId="77777777" w:rsidR="00701B79" w:rsidRDefault="00701B79"/>
        </w:tc>
      </w:tr>
      <w:tr w:rsidR="00701B79" w14:paraId="1B55E3B9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3B3C" w14:textId="77777777" w:rsidR="00701B79" w:rsidRDefault="00701B7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26DF" w14:textId="77777777" w:rsidR="00701B79" w:rsidRDefault="00701B79"/>
        </w:tc>
      </w:tr>
      <w:tr w:rsidR="00701B79" w14:paraId="44C2DA51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F837" w14:textId="77777777" w:rsidR="00701B79" w:rsidRDefault="00701B7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1ED0" w14:textId="77777777" w:rsidR="00701B79" w:rsidRDefault="00B3655E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701B79" w:rsidRPr="00837686" w14:paraId="28CD1CAD" w14:textId="77777777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3D95" w14:textId="77777777" w:rsidR="00701B79" w:rsidRPr="00837686" w:rsidRDefault="00B3655E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837686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5FD1DE62" w14:textId="77777777" w:rsidR="00701B79" w:rsidRPr="00837686" w:rsidRDefault="00701B79">
      <w:pPr>
        <w:widowControl w:val="0"/>
        <w:jc w:val="center"/>
        <w:rPr>
          <w:b/>
          <w:lang w:val="ru-RU"/>
        </w:rPr>
      </w:pPr>
    </w:p>
    <w:p w14:paraId="114D35AA" w14:textId="77777777" w:rsidR="00701B79" w:rsidRPr="00837686" w:rsidRDefault="00701B7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Times New Roman"/>
          <w:b/>
          <w:lang w:val="ru-RU"/>
        </w:rPr>
      </w:pPr>
    </w:p>
    <w:p w14:paraId="5A1068FD" w14:textId="77777777" w:rsidR="00701B79" w:rsidRDefault="00B365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Организационно-педагогические условия реализации программы</w:t>
      </w:r>
    </w:p>
    <w:p w14:paraId="42988E86" w14:textId="77777777" w:rsidR="00701B79" w:rsidRDefault="00701B79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rFonts w:cs="Times New Roman"/>
          <w:b/>
        </w:rPr>
      </w:pPr>
    </w:p>
    <w:p w14:paraId="71A071A2" w14:textId="77777777" w:rsidR="00701B79" w:rsidRDefault="00B3655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p w14:paraId="33345494" w14:textId="77777777" w:rsidR="00701B79" w:rsidRDefault="00701B79">
      <w:pPr>
        <w:rPr>
          <w:b/>
        </w:rPr>
      </w:pPr>
    </w:p>
    <w:tbl>
      <w:tblPr>
        <w:tblStyle w:val="af7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701B79" w14:paraId="787704E9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8E00" w14:textId="77777777" w:rsidR="00701B79" w:rsidRDefault="00B3655E">
            <w:pPr>
              <w:jc w:val="center"/>
            </w:pPr>
            <w:r>
              <w:t>Наименование</w:t>
            </w:r>
          </w:p>
          <w:p w14:paraId="2C5D86D8" w14:textId="77777777" w:rsidR="00701B79" w:rsidRDefault="00B3655E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D53A" w14:textId="77777777" w:rsidR="00701B79" w:rsidRDefault="00B3655E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2D3DC" w14:textId="77777777" w:rsidR="00701B79" w:rsidRDefault="00B3655E">
            <w:pPr>
              <w:jc w:val="center"/>
            </w:pPr>
            <w:r>
              <w:t>Наименование оборудования,</w:t>
            </w:r>
          </w:p>
          <w:p w14:paraId="46A664D4" w14:textId="77777777" w:rsidR="00701B79" w:rsidRDefault="00B3655E">
            <w:pPr>
              <w:jc w:val="center"/>
            </w:pPr>
            <w:r>
              <w:t>программного обеспечения</w:t>
            </w:r>
          </w:p>
        </w:tc>
      </w:tr>
      <w:tr w:rsidR="00701B79" w14:paraId="51B7DA4F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4E11" w14:textId="77777777" w:rsidR="00701B79" w:rsidRDefault="00B3655E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998D" w14:textId="77777777" w:rsidR="00701B79" w:rsidRDefault="00B3655E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729E" w14:textId="77777777" w:rsidR="00701B79" w:rsidRDefault="00B3655E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701B79" w:rsidRPr="00837686" w14:paraId="6B6E5D95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EA69" w14:textId="77777777" w:rsidR="00701B79" w:rsidRDefault="00B3655E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6C3A" w14:textId="77777777" w:rsidR="00701B79" w:rsidRDefault="00B3655E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BBBE" w14:textId="77777777" w:rsidR="00701B79" w:rsidRPr="00837686" w:rsidRDefault="00B36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837686">
              <w:rPr>
                <w:rFonts w:cs="Times New Roman"/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701B79" w:rsidRPr="00837686" w14:paraId="286F45CE" w14:textId="77777777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1D1C" w14:textId="77777777" w:rsidR="00701B79" w:rsidRDefault="00B3655E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77F0" w14:textId="77777777" w:rsidR="00701B79" w:rsidRPr="00837686" w:rsidRDefault="00B3655E">
            <w:pPr>
              <w:rPr>
                <w:lang w:val="ru-RU"/>
              </w:rPr>
            </w:pPr>
            <w:r w:rsidRPr="00837686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17F0" w14:textId="77777777" w:rsidR="00701B79" w:rsidRPr="00837686" w:rsidRDefault="00B36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837686">
              <w:rPr>
                <w:rFonts w:cs="Times New Roman"/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4FD5ADCD" w14:textId="77777777" w:rsidR="00701B79" w:rsidRPr="00837686" w:rsidRDefault="00701B79">
      <w:pPr>
        <w:widowControl w:val="0"/>
        <w:rPr>
          <w:lang w:val="ru-RU"/>
        </w:rPr>
      </w:pPr>
    </w:p>
    <w:p w14:paraId="537973A1" w14:textId="77777777" w:rsidR="00701B79" w:rsidRPr="00837686" w:rsidRDefault="00701B79">
      <w:pPr>
        <w:jc w:val="both"/>
        <w:rPr>
          <w:lang w:val="ru-RU"/>
        </w:rPr>
      </w:pPr>
    </w:p>
    <w:p w14:paraId="7555BF60" w14:textId="77777777" w:rsidR="00701B79" w:rsidRDefault="00B3655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Учебно-методическое обеспечение программы</w:t>
      </w:r>
    </w:p>
    <w:p w14:paraId="759BC88C" w14:textId="77777777" w:rsidR="00701B79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техническое описание компетенции;</w:t>
      </w:r>
    </w:p>
    <w:p w14:paraId="74699AAB" w14:textId="77777777" w:rsidR="00701B79" w:rsidRPr="00837686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печатные раздаточные материалы для слушателей; </w:t>
      </w:r>
    </w:p>
    <w:p w14:paraId="125F7D0C" w14:textId="77777777" w:rsidR="00701B79" w:rsidRPr="00837686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14:paraId="744CF0A0" w14:textId="77777777" w:rsidR="00701B79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</w:rPr>
      </w:pPr>
      <w:r>
        <w:rPr>
          <w:rFonts w:cs="Times New Roman"/>
        </w:rPr>
        <w:t>профильная литература;</w:t>
      </w:r>
    </w:p>
    <w:p w14:paraId="46B81DF7" w14:textId="77777777" w:rsidR="00701B79" w:rsidRPr="00837686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отраслевые и другие нормативные документы;</w:t>
      </w:r>
    </w:p>
    <w:p w14:paraId="20625FAE" w14:textId="77777777" w:rsidR="00701B79" w:rsidRPr="00837686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электронные ресурсы и т.д.</w:t>
      </w:r>
    </w:p>
    <w:p w14:paraId="78FD4C9B" w14:textId="77777777" w:rsidR="00701B79" w:rsidRPr="00837686" w:rsidRDefault="00B365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lastRenderedPageBreak/>
        <w:t xml:space="preserve">официальный сайт оператора международного некоммерческого движения </w:t>
      </w:r>
      <w:r>
        <w:rPr>
          <w:rFonts w:cs="Times New Roman"/>
        </w:rPr>
        <w:t>WorldSkills</w:t>
      </w:r>
      <w:r w:rsidRPr="00837686">
        <w:rPr>
          <w:rFonts w:cs="Times New Roman"/>
          <w:lang w:val="ru-RU"/>
        </w:rPr>
        <w:t xml:space="preserve"> </w:t>
      </w:r>
      <w:r>
        <w:rPr>
          <w:rFonts w:cs="Times New Roman"/>
        </w:rPr>
        <w:t>International</w:t>
      </w:r>
      <w:r w:rsidRPr="00837686">
        <w:rPr>
          <w:rFonts w:cs="Times New Roman"/>
          <w:lang w:val="ru-RU"/>
        </w:rPr>
        <w:t xml:space="preserve"> - Автономная некоммерческая организация «Агентство развития профессионального мастерства (Вор</w:t>
      </w:r>
      <w:r w:rsidRPr="00837686">
        <w:rPr>
          <w:rFonts w:cs="Times New Roman"/>
          <w:lang w:val="ru-RU"/>
        </w:rPr>
        <w:t xml:space="preserve">лдскиллс Россия)» (электронный ресурс) режим доступа: </w:t>
      </w:r>
      <w:r>
        <w:rPr>
          <w:rFonts w:cs="Times New Roman"/>
        </w:rPr>
        <w:t>https</w:t>
      </w:r>
      <w:r w:rsidRPr="00837686">
        <w:rPr>
          <w:rFonts w:cs="Times New Roman"/>
          <w:lang w:val="ru-RU"/>
        </w:rPr>
        <w:t>://</w:t>
      </w:r>
      <w:r>
        <w:rPr>
          <w:rFonts w:cs="Times New Roman"/>
        </w:rPr>
        <w:t>worldskills</w:t>
      </w:r>
      <w:r w:rsidRPr="00837686">
        <w:rPr>
          <w:rFonts w:cs="Times New Roman"/>
          <w:lang w:val="ru-RU"/>
        </w:rPr>
        <w:t>.</w:t>
      </w:r>
      <w:r>
        <w:rPr>
          <w:rFonts w:cs="Times New Roman"/>
        </w:rPr>
        <w:t>ru</w:t>
      </w:r>
      <w:r w:rsidRPr="00837686">
        <w:rPr>
          <w:rFonts w:cs="Times New Roman"/>
          <w:lang w:val="ru-RU"/>
        </w:rPr>
        <w:t>;</w:t>
      </w:r>
    </w:p>
    <w:p w14:paraId="2870D191" w14:textId="77777777" w:rsidR="00701B79" w:rsidRPr="00837686" w:rsidRDefault="00701B7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  <w:lang w:val="ru-RU"/>
        </w:rPr>
      </w:pPr>
    </w:p>
    <w:p w14:paraId="0B2479E0" w14:textId="77777777" w:rsidR="00701B79" w:rsidRDefault="00B3655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Кадровые условия реализации программы</w:t>
      </w:r>
    </w:p>
    <w:p w14:paraId="116443D2" w14:textId="77777777" w:rsidR="00701B79" w:rsidRDefault="00B3655E">
      <w:pPr>
        <w:tabs>
          <w:tab w:val="left" w:pos="851"/>
        </w:tabs>
        <w:ind w:firstLine="850"/>
        <w:jc w:val="both"/>
      </w:pPr>
      <w:r w:rsidRPr="00837686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4E8A80AB" w14:textId="77777777" w:rsidR="00701B79" w:rsidRPr="00837686" w:rsidRDefault="00B3655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сертифицированных экспертов Ворлдскиллс по соответствующей компетенции __ чел.;</w:t>
      </w:r>
    </w:p>
    <w:p w14:paraId="3276EE7F" w14:textId="77777777" w:rsidR="00701B79" w:rsidRPr="00837686" w:rsidRDefault="00B3655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сертифицированных экспертов-мастеров Ворлдскиллс по соответствующей</w:t>
      </w:r>
      <w:r w:rsidRPr="00837686">
        <w:rPr>
          <w:rFonts w:cs="Times New Roman"/>
          <w:lang w:val="ru-RU"/>
        </w:rPr>
        <w:t xml:space="preserve"> компетенции __ чел.;</w:t>
      </w:r>
    </w:p>
    <w:p w14:paraId="17A857D4" w14:textId="77777777" w:rsidR="00701B79" w:rsidRPr="00837686" w:rsidRDefault="00B3655E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rFonts w:cs="Times New Roman"/>
          <w:lang w:val="ru-RU"/>
        </w:rPr>
      </w:pPr>
      <w:r w:rsidRPr="00837686">
        <w:rPr>
          <w:rFonts w:cs="Times New Roman"/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303E23C1" w14:textId="77777777" w:rsidR="00701B79" w:rsidRPr="00837686" w:rsidRDefault="00701B79">
      <w:pPr>
        <w:ind w:firstLine="850"/>
        <w:jc w:val="both"/>
        <w:rPr>
          <w:lang w:val="ru-RU"/>
        </w:rPr>
      </w:pPr>
    </w:p>
    <w:p w14:paraId="5AEE5E61" w14:textId="77777777" w:rsidR="00701B79" w:rsidRPr="00837686" w:rsidRDefault="00837686">
      <w:pPr>
        <w:tabs>
          <w:tab w:val="left" w:pos="851"/>
        </w:tabs>
        <w:ind w:firstLine="850"/>
        <w:jc w:val="both"/>
        <w:rPr>
          <w:lang w:val="ru-RU"/>
        </w:rPr>
      </w:pPr>
      <w:r w:rsidRPr="00837686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</w:t>
      </w:r>
      <w:r w:rsidRPr="00D47FCF">
        <w:rPr>
          <w:highlight w:val="green"/>
          <w:lang w:val="ru-RU"/>
        </w:rPr>
        <w:t>.</w:t>
      </w:r>
    </w:p>
    <w:p w14:paraId="05A7A315" w14:textId="77777777" w:rsidR="00701B79" w:rsidRPr="00837686" w:rsidRDefault="00B3655E">
      <w:pPr>
        <w:tabs>
          <w:tab w:val="left" w:pos="851"/>
        </w:tabs>
        <w:ind w:firstLine="850"/>
        <w:jc w:val="both"/>
        <w:rPr>
          <w:lang w:val="ru-RU"/>
        </w:rPr>
      </w:pPr>
      <w:r w:rsidRPr="00837686">
        <w:rPr>
          <w:lang w:val="ru-RU"/>
        </w:rPr>
        <w:t>К отдельным темам и занятиям по программе могут быть привлечены дополнительные преподаватели.</w:t>
      </w:r>
      <w:r>
        <w:t> </w:t>
      </w:r>
    </w:p>
    <w:p w14:paraId="0B280911" w14:textId="77777777" w:rsidR="00701B79" w:rsidRPr="00837686" w:rsidRDefault="00701B79">
      <w:pPr>
        <w:rPr>
          <w:lang w:val="ru-RU"/>
        </w:rPr>
      </w:pPr>
    </w:p>
    <w:p w14:paraId="19F079A4" w14:textId="77777777" w:rsidR="00701B79" w:rsidRPr="00837686" w:rsidRDefault="00B3655E">
      <w:pPr>
        <w:ind w:firstLine="851"/>
        <w:rPr>
          <w:lang w:val="ru-RU"/>
        </w:rPr>
      </w:pPr>
      <w:r w:rsidRPr="00837686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8"/>
        <w:tblW w:w="9339" w:type="dxa"/>
        <w:tblLayout w:type="fixed"/>
        <w:tblLook w:val="0400" w:firstRow="0" w:lastRow="0" w:firstColumn="0" w:lastColumn="0" w:noHBand="0" w:noVBand="1"/>
      </w:tblPr>
      <w:tblGrid>
        <w:gridCol w:w="611"/>
        <w:gridCol w:w="607"/>
        <w:gridCol w:w="5117"/>
        <w:gridCol w:w="3004"/>
      </w:tblGrid>
      <w:tr w:rsidR="00701B79" w14:paraId="003AFC5E" w14:textId="77777777">
        <w:trPr>
          <w:trHeight w:val="6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3F5A" w14:textId="77777777" w:rsidR="00701B79" w:rsidRDefault="00B3655E">
            <w:pPr>
              <w:spacing w:line="256" w:lineRule="auto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3112" w14:textId="77777777" w:rsidR="00701B79" w:rsidRDefault="00B3655E">
            <w:pPr>
              <w:spacing w:line="256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3D0F" w14:textId="77777777" w:rsidR="00701B79" w:rsidRPr="00837686" w:rsidRDefault="00B3655E">
            <w:pPr>
              <w:spacing w:line="256" w:lineRule="auto"/>
              <w:rPr>
                <w:lang w:val="ru-RU"/>
              </w:rPr>
            </w:pPr>
            <w:r w:rsidRPr="00837686">
              <w:rPr>
                <w:sz w:val="20"/>
                <w:szCs w:val="20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0CB" w14:textId="77777777" w:rsidR="00701B79" w:rsidRDefault="00B3655E">
            <w:pPr>
              <w:spacing w:line="256" w:lineRule="auto"/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701B79" w14:paraId="2C1A4C69" w14:textId="77777777">
        <w:trPr>
          <w:trHeight w:val="187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55D9" w14:textId="77777777" w:rsidR="00701B79" w:rsidRDefault="00B3655E">
            <w:pPr>
              <w:spacing w:line="256" w:lineRule="auto"/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701B79" w14:paraId="7E80E36B" w14:textId="77777777">
        <w:trPr>
          <w:trHeight w:val="1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33A3" w14:textId="77777777" w:rsidR="00701B79" w:rsidRDefault="00B3655E">
            <w:r>
              <w:t>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9F5F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F155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FA10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01B79" w:rsidRPr="00837686" w14:paraId="1A178BEB" w14:textId="77777777">
        <w:trPr>
          <w:trHeight w:val="187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7523" w14:textId="77777777" w:rsidR="00701B79" w:rsidRPr="00837686" w:rsidRDefault="00B3655E">
            <w:pPr>
              <w:spacing w:line="256" w:lineRule="auto"/>
              <w:rPr>
                <w:lang w:val="ru-RU"/>
              </w:rPr>
            </w:pPr>
            <w:r w:rsidRPr="00837686">
              <w:rPr>
                <w:i/>
                <w:sz w:val="20"/>
                <w:szCs w:val="20"/>
                <w:lang w:val="ru-RU"/>
              </w:rPr>
              <w:t>Преподаватели, участвующие в реализации программы</w:t>
            </w:r>
          </w:p>
        </w:tc>
      </w:tr>
      <w:tr w:rsidR="00701B79" w14:paraId="4DC9D47E" w14:textId="77777777">
        <w:trPr>
          <w:trHeight w:val="1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85CC" w14:textId="77777777" w:rsidR="00701B79" w:rsidRDefault="00B3655E">
            <w:r>
              <w:t>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AB44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2679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B077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701B79" w14:paraId="46E4A8D5" w14:textId="77777777">
        <w:trPr>
          <w:trHeight w:val="1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CB00" w14:textId="77777777" w:rsidR="00701B79" w:rsidRDefault="00B3655E">
            <w:r>
              <w:t>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A80C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C787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4090" w14:textId="77777777" w:rsidR="00701B79" w:rsidRDefault="00701B79">
            <w:pPr>
              <w:spacing w:line="25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D2DE006" w14:textId="77777777" w:rsidR="00701B79" w:rsidRDefault="00701B79">
      <w:pPr>
        <w:widowControl w:val="0"/>
        <w:ind w:left="137" w:hanging="137"/>
      </w:pPr>
    </w:p>
    <w:p w14:paraId="73F82E8D" w14:textId="77777777" w:rsidR="00701B79" w:rsidRDefault="00701B79">
      <w:pPr>
        <w:rPr>
          <w:b/>
        </w:rPr>
      </w:pPr>
    </w:p>
    <w:p w14:paraId="131ED867" w14:textId="77777777" w:rsidR="00701B79" w:rsidRDefault="00B3655E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</w:rPr>
      </w:pPr>
      <w:r>
        <w:rPr>
          <w:b/>
        </w:rPr>
        <w:t xml:space="preserve">5. </w:t>
      </w:r>
      <w:r>
        <w:rPr>
          <w:rFonts w:cs="Times New Roman"/>
          <w:b/>
        </w:rPr>
        <w:t>Оценка качества освоения программы</w:t>
      </w:r>
    </w:p>
    <w:p w14:paraId="2160A097" w14:textId="77777777" w:rsidR="00837686" w:rsidRPr="00837686" w:rsidRDefault="00837686" w:rsidP="00837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3" w:name="_heading=h.2et92p0" w:colFirst="0" w:colLast="0"/>
      <w:bookmarkEnd w:id="3"/>
      <w:r w:rsidRPr="00837686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12FD8B0A" w14:textId="77777777" w:rsidR="00837686" w:rsidRPr="00837686" w:rsidRDefault="00837686" w:rsidP="00837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837686">
        <w:rPr>
          <w:lang w:val="ru-RU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4"/>
      <w:r w:rsidRPr="00837686">
        <w:rPr>
          <w:lang w:val="ru-RU"/>
        </w:rPr>
        <w:t>____________________</w:t>
      </w:r>
      <w:commentRangeEnd w:id="4"/>
      <w:r w:rsidRPr="00837686">
        <w:commentReference w:id="4"/>
      </w:r>
      <w:r w:rsidRPr="00837686">
        <w:rPr>
          <w:lang w:val="ru-RU"/>
        </w:rPr>
        <w:t>) и проверку теоретических знаний (в форме ____________________).</w:t>
      </w:r>
    </w:p>
    <w:p w14:paraId="23CBAB5E" w14:textId="77777777" w:rsidR="00701B79" w:rsidRPr="00837686" w:rsidRDefault="00837686" w:rsidP="00837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837686">
        <w:rPr>
          <w:lang w:val="ru-RU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</w:t>
      </w:r>
      <w:r w:rsidRPr="00837686">
        <w:rPr>
          <w:lang w:val="ru-RU"/>
        </w:rPr>
        <w:lastRenderedPageBreak/>
        <w:t>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  <w:bookmarkStart w:id="5" w:name="_GoBack"/>
      <w:bookmarkEnd w:id="5"/>
    </w:p>
    <w:p w14:paraId="5779F97B" w14:textId="77777777" w:rsidR="00701B79" w:rsidRPr="00837686" w:rsidRDefault="00701B79">
      <w:pPr>
        <w:ind w:firstLine="850"/>
        <w:jc w:val="both"/>
        <w:rPr>
          <w:lang w:val="ru-RU"/>
        </w:rPr>
      </w:pPr>
      <w:bookmarkStart w:id="6" w:name="_heading=h.1t3h5sf" w:colFirst="0" w:colLast="0"/>
      <w:bookmarkEnd w:id="6"/>
    </w:p>
    <w:p w14:paraId="7D64D6B2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rFonts w:cs="Times New Roman"/>
          <w:i/>
          <w:lang w:val="ru-RU"/>
        </w:rPr>
      </w:pPr>
      <w:bookmarkStart w:id="7" w:name="_heading=h.4d34og8" w:colFirst="0" w:colLast="0"/>
      <w:bookmarkEnd w:id="7"/>
      <w:r w:rsidRPr="00837686">
        <w:rPr>
          <w:b/>
          <w:lang w:val="ru-RU"/>
        </w:rPr>
        <w:t xml:space="preserve">6. </w:t>
      </w:r>
      <w:r w:rsidRPr="00837686">
        <w:rPr>
          <w:rFonts w:cs="Times New Roman"/>
          <w:b/>
          <w:lang w:val="ru-RU"/>
        </w:rPr>
        <w:t>Составители программы</w:t>
      </w:r>
    </w:p>
    <w:p w14:paraId="208D63E6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bookmarkStart w:id="8" w:name="_heading=h.30j0zll" w:colFirst="0" w:colLast="0"/>
      <w:bookmarkEnd w:id="8"/>
      <w:r w:rsidRPr="00837686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</w:t>
      </w:r>
      <w:r w:rsidRPr="00837686">
        <w:rPr>
          <w:lang w:val="ru-RU"/>
        </w:rPr>
        <w:t>овательную деятельность.</w:t>
      </w:r>
    </w:p>
    <w:p w14:paraId="6B3E447F" w14:textId="77777777" w:rsidR="00701B79" w:rsidRPr="00837686" w:rsidRDefault="00701B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4ED6A316" w14:textId="77777777" w:rsidR="00701B79" w:rsidRPr="00837686" w:rsidRDefault="00701B79">
      <w:pPr>
        <w:tabs>
          <w:tab w:val="left" w:pos="851"/>
        </w:tabs>
        <w:ind w:firstLine="709"/>
        <w:rPr>
          <w:lang w:val="ru-RU"/>
        </w:rPr>
      </w:pPr>
      <w:bookmarkStart w:id="9" w:name="_heading=h.nja8nqhwuu14" w:colFirst="0" w:colLast="0"/>
      <w:bookmarkEnd w:id="9"/>
    </w:p>
    <w:p w14:paraId="1B3B7303" w14:textId="77777777" w:rsidR="00701B79" w:rsidRPr="00837686" w:rsidRDefault="00701B79">
      <w:pPr>
        <w:jc w:val="both"/>
        <w:rPr>
          <w:lang w:val="ru-RU"/>
        </w:rPr>
      </w:pPr>
    </w:p>
    <w:sectPr w:rsidR="00701B79" w:rsidRPr="00837686">
      <w:head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Отдел методических разработок АВСР" w:date="2021-02-15T12:56:00Z" w:initials="">
    <w:p w14:paraId="58517B7B" w14:textId="77777777" w:rsidR="00837686" w:rsidRPr="00A2207A" w:rsidRDefault="00837686" w:rsidP="00837686">
      <w:pPr>
        <w:rPr>
          <w:lang w:val="ru-RU"/>
        </w:rPr>
      </w:pPr>
      <w:r w:rsidRPr="00A2207A">
        <w:rPr>
          <w:sz w:val="20"/>
          <w:szCs w:val="20"/>
          <w:lang w:val="ru-RU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517B7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169" w14:textId="77777777" w:rsidR="00B3655E" w:rsidRDefault="00B3655E">
      <w:r>
        <w:separator/>
      </w:r>
    </w:p>
  </w:endnote>
  <w:endnote w:type="continuationSeparator" w:id="0">
    <w:p w14:paraId="4BAAACF1" w14:textId="77777777" w:rsidR="00B3655E" w:rsidRDefault="00B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4D35" w14:textId="77777777" w:rsidR="00B3655E" w:rsidRDefault="00B3655E">
      <w:r>
        <w:separator/>
      </w:r>
    </w:p>
  </w:footnote>
  <w:footnote w:type="continuationSeparator" w:id="0">
    <w:p w14:paraId="79FFACC3" w14:textId="77777777" w:rsidR="00B3655E" w:rsidRDefault="00B3655E">
      <w:r>
        <w:continuationSeparator/>
      </w:r>
    </w:p>
  </w:footnote>
  <w:footnote w:id="1">
    <w:p w14:paraId="27D7E148" w14:textId="77777777" w:rsidR="00837686" w:rsidRPr="00837686" w:rsidRDefault="00837686" w:rsidP="00837686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837686">
        <w:rPr>
          <w:lang w:val="ru-RU"/>
        </w:rPr>
        <w:t xml:space="preserve"> </w:t>
      </w:r>
      <w:r w:rsidRPr="00837686">
        <w:rPr>
          <w:color w:val="000000"/>
          <w:lang w:val="ru-RU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1FEA4A12" w14:textId="77777777" w:rsidR="00701B79" w:rsidRPr="00837686" w:rsidRDefault="00B3655E" w:rsidP="008376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37686">
        <w:rPr>
          <w:rFonts w:cs="Times New Roman"/>
          <w:sz w:val="20"/>
          <w:szCs w:val="20"/>
          <w:lang w:val="ru-RU"/>
        </w:rPr>
        <w:t xml:space="preserve"> </w:t>
      </w:r>
      <w:r w:rsidR="00837686" w:rsidRPr="00837686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7A284FE1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37686">
        <w:rPr>
          <w:rFonts w:cs="Times New Roman"/>
          <w:sz w:val="20"/>
          <w:szCs w:val="20"/>
          <w:lang w:val="ru-RU"/>
        </w:rPr>
        <w:t xml:space="preserve"> При освоении модулей компетенции должны быть пред</w:t>
      </w:r>
      <w:r w:rsidRPr="00837686">
        <w:rPr>
          <w:rFonts w:cs="Times New Roman"/>
          <w:sz w:val="20"/>
          <w:szCs w:val="20"/>
          <w:lang w:val="ru-RU"/>
        </w:rPr>
        <w:t>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778D658B" w14:textId="77777777" w:rsidR="00701B79" w:rsidRPr="00837686" w:rsidRDefault="00B3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837686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</w:t>
      </w:r>
      <w:r w:rsidRPr="00837686">
        <w:rPr>
          <w:rFonts w:cs="Times New Roman"/>
          <w:sz w:val="20"/>
          <w:szCs w:val="20"/>
          <w:lang w:val="ru-RU"/>
        </w:rPr>
        <w:t>олио: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CB0B" w14:textId="77777777" w:rsidR="00701B79" w:rsidRDefault="00701B7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C95"/>
    <w:multiLevelType w:val="multilevel"/>
    <w:tmpl w:val="8CDC5AC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816928"/>
    <w:multiLevelType w:val="multilevel"/>
    <w:tmpl w:val="BFFEF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56E7E"/>
    <w:multiLevelType w:val="multilevel"/>
    <w:tmpl w:val="6FEC29F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E8F5F47"/>
    <w:multiLevelType w:val="multilevel"/>
    <w:tmpl w:val="0382F5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607D92"/>
    <w:multiLevelType w:val="multilevel"/>
    <w:tmpl w:val="4726D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0095B"/>
    <w:multiLevelType w:val="multilevel"/>
    <w:tmpl w:val="36F4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346" w:hanging="720"/>
      </w:pPr>
    </w:lvl>
    <w:lvl w:ilvl="3">
      <w:start w:val="1"/>
      <w:numFmt w:val="decimal"/>
      <w:lvlText w:val="%1.%2.%3.%4"/>
      <w:lvlJc w:val="left"/>
      <w:pPr>
        <w:ind w:left="2979" w:hanging="720"/>
      </w:pPr>
    </w:lvl>
    <w:lvl w:ilvl="4">
      <w:start w:val="1"/>
      <w:numFmt w:val="decimal"/>
      <w:lvlText w:val="%1.%2.%3.%4.%5"/>
      <w:lvlJc w:val="left"/>
      <w:pPr>
        <w:ind w:left="3972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598" w:hanging="1440"/>
      </w:pPr>
    </w:lvl>
    <w:lvl w:ilvl="7">
      <w:start w:val="1"/>
      <w:numFmt w:val="decimal"/>
      <w:lvlText w:val="%1.%2.%3.%4.%5.%6.%7.%8"/>
      <w:lvlJc w:val="left"/>
      <w:pPr>
        <w:ind w:left="6231" w:hanging="1440"/>
      </w:pPr>
    </w:lvl>
    <w:lvl w:ilvl="8">
      <w:start w:val="1"/>
      <w:numFmt w:val="decimal"/>
      <w:lvlText w:val="%1.%2.%3.%4.%5.%6.%7.%8.%9"/>
      <w:lvlJc w:val="left"/>
      <w:pPr>
        <w:ind w:left="7224" w:hanging="1800"/>
      </w:pPr>
    </w:lvl>
  </w:abstractNum>
  <w:abstractNum w:abstractNumId="6" w15:restartNumberingAfterBreak="0">
    <w:nsid w:val="4B3737C2"/>
    <w:multiLevelType w:val="multilevel"/>
    <w:tmpl w:val="8B445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C421F3"/>
    <w:multiLevelType w:val="multilevel"/>
    <w:tmpl w:val="6234F1F0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5B46AA4"/>
    <w:multiLevelType w:val="multilevel"/>
    <w:tmpl w:val="D59682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0B3"/>
    <w:multiLevelType w:val="multilevel"/>
    <w:tmpl w:val="7274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4D37"/>
    <w:multiLevelType w:val="multilevel"/>
    <w:tmpl w:val="DE6A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C3D6A"/>
    <w:multiLevelType w:val="multilevel"/>
    <w:tmpl w:val="7E1A20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2644F9"/>
    <w:multiLevelType w:val="multilevel"/>
    <w:tmpl w:val="8A56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24A8E"/>
    <w:multiLevelType w:val="multilevel"/>
    <w:tmpl w:val="DB226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79"/>
    <w:rsid w:val="00701B79"/>
    <w:rsid w:val="00837686"/>
    <w:rsid w:val="00B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0380"/>
  <w15:docId w15:val="{C99726CD-1337-4A59-87FD-3275B71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numbering" w:customStyle="1" w:styleId="30">
    <w:name w:val="Импортированный стиль 3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40">
    <w:name w:val="Импортированный стиль 4"/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036BF"/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6BF"/>
    <w:rPr>
      <w:color w:val="000000"/>
      <w:sz w:val="18"/>
      <w:szCs w:val="18"/>
      <w:u w:color="000000"/>
      <w:lang w:val="en-US"/>
    </w:rPr>
  </w:style>
  <w:style w:type="character" w:customStyle="1" w:styleId="ae">
    <w:name w:val="Нет"/>
    <w:rsid w:val="00751368"/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5029D2"/>
    <w:rPr>
      <w:rFonts w:cs="Arial Unicode MS"/>
      <w:color w:val="000000"/>
      <w:sz w:val="24"/>
      <w:szCs w:val="24"/>
      <w:u w:color="00000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D61F16"/>
    <w:rPr>
      <w:rFonts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1F16"/>
    <w:rPr>
      <w:u w:color="000000"/>
      <w:bdr w:val="none" w:sz="0" w:space="0" w:color="auto"/>
      <w:lang w:val="en-US"/>
    </w:rPr>
  </w:style>
  <w:style w:type="character" w:styleId="af1">
    <w:name w:val="footnote reference"/>
    <w:basedOn w:val="a0"/>
    <w:uiPriority w:val="99"/>
    <w:semiHidden/>
    <w:unhideWhenUsed/>
    <w:rsid w:val="00D61F16"/>
    <w:rPr>
      <w:vertAlign w:val="superscript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K1kuDH6rQ+uP6RK480TDNbtLg==">AMUW2mW0JYLa+wTDXg55SIAdnDaF6rPgZ890HY9E+eKHBg6n9bThz/IBNxNb+TL/ghipdtR7Od+nVUaxuQTIvXKF+WbmujX43Vsz7wWc+eWWqW15GX/u1hAp/xNgPT2JkmfOfMGJ8G5u5s2kg2pFSC4DTboTOycw4y+xHUnEq8KP83Zy9qm0MaWIHVTLBn/N0CEsh9x6yDimt3uxG4MRCOojp89aPCC3LEvkxosMo662gU/w9Z3mrJYLACcOxZohX4dYZeI9Moem4OEjrArDLL1zi624mlem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6569A0-92C2-49AB-AE1A-18BA56EC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2582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2</cp:revision>
  <dcterms:created xsi:type="dcterms:W3CDTF">2020-01-23T15:17:00Z</dcterms:created>
  <dcterms:modified xsi:type="dcterms:W3CDTF">2022-05-23T07:39:00Z</dcterms:modified>
</cp:coreProperties>
</file>