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61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«19601 Швея»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«Технологии моды»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«19601 Швея»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«Технологии моды»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  <w:rPr>
          <w:color w:val="000000"/>
        </w:rPr>
      </w:pPr>
      <w:r/>
      <w:bookmarkStart w:id="0" w:name="_heading=h.1fob9te"/>
      <w:r/>
      <w:bookmarkEnd w:id="0"/>
      <w:r>
        <w:rPr>
          <w:color w:val="000000"/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</w:t>
      </w:r>
      <w:r>
        <w:rPr>
          <w:color w:val="000000"/>
          <w:rtl w:val="false"/>
        </w:rPr>
        <w:t xml:space="preserve">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«Технологии моды».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спецификацией стандартов Ворлдскиллс по компетенции «Технологии моды»;</w:t>
      </w:r>
      <w:r/>
    </w:p>
    <w:p>
      <w:pPr>
        <w:ind w:firstLine="993"/>
        <w:jc w:val="both"/>
        <w:rPr>
          <w:color w:val="000000"/>
        </w:rPr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 </w:t>
      </w:r>
      <w:r>
        <w:rPr>
          <w:color w:val="000000"/>
          <w:rtl w:val="false"/>
        </w:rPr>
        <w:t xml:space="preserve">швея;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 </w:t>
      </w:r>
      <w:r>
        <w:rPr>
          <w:color w:val="000000"/>
          <w:rtl w:val="false"/>
        </w:rPr>
        <w:t xml:space="preserve">оператор швейного оборудования.</w:t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9"/>
        </w:numPr>
        <w:ind w:left="1713" w:hanging="720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знать:</w:t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государственные стандарты Российской Федерации и технические условия, регламентирующие процесс изготовления швейных изделий;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требования охраны труда, пожарной безопасности;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мировые технологии модной индустрии;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материалы или ткани, их характеристики, свойства, способы применения;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профессиональную речь и терминологию;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- ассортимент изделий; </w:t>
      </w:r>
      <w:r/>
    </w:p>
    <w:p>
      <w:pPr>
        <w:ind w:firstLine="993"/>
        <w:jc w:val="both"/>
      </w:pPr>
      <w:r>
        <w:rPr>
          <w:rtl w:val="false"/>
        </w:rPr>
        <w:t xml:space="preserve">- последовательность выполнения работ;</w:t>
      </w:r>
      <w:r/>
    </w:p>
    <w:p>
      <w:pPr>
        <w:ind w:firstLine="993"/>
        <w:jc w:val="both"/>
      </w:pPr>
      <w:r>
        <w:rPr>
          <w:rtl w:val="false"/>
        </w:rPr>
        <w:t xml:space="preserve">- причины возникновения дефектов и меры их предупреждения; </w:t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правила заправки, чистки, смазки швейного оборудования, виды основных неполадок и способы их устранения;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способы и приемы выполнения ручных, машинных работ, операций влажно-тепловой обработки изделий бытовой и специальной одежды, домашнего текстиля из простых в обработке материалов;</w:t>
      </w:r>
      <w:r>
        <w:rPr>
          <w:rtl w:val="false"/>
        </w:rPr>
      </w:r>
      <w:r/>
    </w:p>
    <w:p>
      <w:pPr>
        <w:ind w:firstLine="993"/>
        <w:jc w:val="both"/>
        <w:rPr>
          <w:b/>
          <w:i/>
        </w:rPr>
      </w:pPr>
      <w:r>
        <w:rPr>
          <w:color w:val="000000"/>
          <w:rtl w:val="false"/>
        </w:rPr>
        <w:t xml:space="preserve">- способы осуществления внутрипроцессного контроля качества изделий бытовой и специальной одежды, домашнего текстиля и текстильной галантереи из простых в обработке материалов.</w:t>
      </w:r>
      <w:r>
        <w:rPr>
          <w:b/>
          <w:i/>
          <w:rtl w:val="false"/>
        </w:rPr>
        <w:t xml:space="preserve"> 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уметь:</w:t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выполнять трудовые действия с соблюдением требований охраны труда, электробезопасности, гигиены труда, пожарной безопасности;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использовать швейное оборудование и оборудование для влажно-тепловой обработки при выполнении ремонта изделий бытовой и специальной одежды, домашнего текстиля из простых в обработке материалов по индивидуальным заказам;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осуществлять текущий уход за швейным оборудованием и оборудованием для влажно-тепловой обработки;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-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  <w:r>
        <w:rPr>
          <w:rtl w:val="false"/>
        </w:rPr>
      </w:r>
      <w:r/>
    </w:p>
    <w:p>
      <w:pPr>
        <w:ind w:firstLine="993"/>
        <w:jc w:val="both"/>
        <w:rPr>
          <w:b/>
          <w:i/>
        </w:rPr>
      </w:pPr>
      <w:r>
        <w:rPr>
          <w:color w:val="000000"/>
          <w:rtl w:val="false"/>
        </w:rPr>
        <w:t xml:space="preserve">- выполнять технологические операции изделий из простых в обработке материалов на машинах и вручную в соответствии с государственными и отраслевыми стандартами, техническими условиями.</w:t>
      </w:r>
      <w:r>
        <w:rPr>
          <w:rtl w:val="false"/>
        </w:rPr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993"/>
        <w:jc w:val="both"/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лица, имеющие профессию рабочего, профессии рабочих или должность служащего, должности служащих.</w:t>
      </w:r>
      <w:r/>
    </w:p>
    <w:p>
      <w:pPr>
        <w:ind w:firstLine="993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144 академических часа.</w:t>
      </w:r>
      <w:r/>
    </w:p>
    <w:p>
      <w:pPr>
        <w:ind w:firstLine="993"/>
        <w:jc w:val="both"/>
        <w:pageBreakBefore w:val="0"/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/>
    </w:p>
    <w:p>
      <w:pPr>
        <w:ind w:firstLine="993"/>
        <w:jc w:val="both"/>
        <w:pageBreakBefore w:val="0"/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62"/>
        <w:tblW w:w="9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  <w:tblGridChange w:id="1">
          <w:tblGrid>
            <w:gridCol w:w="522"/>
            <w:gridCol w:w="3444"/>
            <w:gridCol w:w="991"/>
            <w:gridCol w:w="991"/>
            <w:gridCol w:w="1137"/>
            <w:gridCol w:w="1557"/>
            <w:gridCol w:w="1266"/>
          </w:tblGrid>
        </w:tblGridChange>
      </w:tblGrid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час.</w:t>
            </w:r>
            <w:r/>
          </w:p>
        </w:tc>
        <w:tc>
          <w:tcPr>
            <w:gridSpan w:val="3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45"/>
        </w:trPr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     </w:t>
            </w: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130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Основы </w:t>
            </w:r>
            <w:r>
              <w:rPr>
                <w:rtl w:val="false"/>
              </w:rPr>
              <w:t xml:space="preserve">материаловедения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3.</w:t>
            </w:r>
            <w:r>
              <w:rPr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 Модуль 4. </w:t>
            </w:r>
            <w:r>
              <w:rPr>
                <w:highlight w:val="white"/>
                <w:rtl w:val="false"/>
              </w:rPr>
              <w:t xml:space="preserve">Технология обработки узлов и деталей мужской и женской одежды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714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45,5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15,5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763"/>
        <w:tblW w:w="10063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402"/>
        <w:gridCol w:w="1031"/>
        <w:gridCol w:w="1023"/>
        <w:gridCol w:w="1103"/>
        <w:gridCol w:w="1520"/>
        <w:gridCol w:w="1135"/>
        <w:tblGridChange w:id="2">
          <w:tblGrid>
            <w:gridCol w:w="850"/>
            <w:gridCol w:w="3402"/>
            <w:gridCol w:w="1031"/>
            <w:gridCol w:w="1023"/>
            <w:gridCol w:w="1103"/>
            <w:gridCol w:w="1520"/>
            <w:gridCol w:w="1135"/>
          </w:tblGrid>
        </w:tblGridChange>
      </w:tblGrid>
      <w:tr>
        <w:trPr>
          <w:cantSplit w:val="false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1.1 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1.2</w:t>
            </w:r>
            <w:r>
              <w:rPr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2.2 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2.3 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Тема 3.1 Культура безопасного труда. Общие требования охраны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Тема 3.2 Требования охраны труда перед началом выполнения работ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130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/>
            <w:bookmarkStart w:id="1" w:name="_heading=h.30j0zll"/>
            <w:r/>
            <w:bookmarkEnd w:id="1"/>
            <w:r>
              <w:rPr>
                <w:b/>
                <w:i/>
                <w:rtl w:val="false"/>
              </w:rPr>
              <w:t xml:space="preserve">Модуль 1.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rtl w:val="false"/>
              </w:rPr>
              <w:t xml:space="preserve">Тема 1.1 Проверка первичных навыков работы на швейном оборудовании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2.2</w:t>
            </w:r>
            <w:r>
              <w:rPr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b/>
                <w:i/>
                <w:color w:val="000000"/>
                <w:rtl w:val="false"/>
              </w:rPr>
              <w:t xml:space="preserve">Основы </w:t>
            </w:r>
            <w:r>
              <w:rPr>
                <w:b/>
                <w:i/>
                <w:rtl w:val="false"/>
              </w:rPr>
              <w:t xml:space="preserve">материаловедения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2.1 Текстильные волокна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2.2 Текстильные материалы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2.3 Ассортимент тканей и материалов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3.</w:t>
            </w:r>
            <w:r>
              <w:rPr>
                <w:b/>
                <w:i/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3.1 Оборудование </w:t>
            </w:r>
            <w:r/>
          </w:p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подготовительно -</w:t>
            </w:r>
            <w:r/>
          </w:p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раскройного производства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3.2 </w:t>
            </w:r>
            <w:r>
              <w:rPr>
                <w:color w:val="000000"/>
                <w:rtl w:val="false"/>
              </w:rPr>
              <w:t xml:space="preserve">Швейные машины общего и специального назначения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3.3 Оборудование для влажно-тепловой обработки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 Модуль 4. </w:t>
            </w:r>
            <w:r>
              <w:rPr>
                <w:b/>
                <w:i/>
                <w:highlight w:val="white"/>
                <w:rtl w:val="false"/>
              </w:rPr>
              <w:t xml:space="preserve">Технология обработки узлов и деталей мужской и женской одежды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76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 </w:t>
            </w:r>
            <w:r>
              <w:rPr>
                <w:highlight w:val="white"/>
                <w:rtl w:val="false"/>
              </w:rPr>
              <w:t xml:space="preserve">Общие сведения об одежде.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4.2 Требования, предъявляемые к качеству кроя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4.3 Организация рабочего места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4.4 Ручные и машинные стежки, строчки, швы. Способы и приемы выполнения ручных, машинных работ.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4.5 Влажно-тепловая обработка узлов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4.6 Начальная обработка изделия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4.7 Виды карманов. Обработка накладных и прорезных карманов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4.8 Виды застежек и способы обработки.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4.9  Обработка горловины без воротника</w:t>
            </w:r>
            <w:r>
              <w:rPr>
                <w:b/>
                <w:i/>
                <w:rtl w:val="false"/>
              </w:rPr>
              <w:t xml:space="preserve">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4.10 Виды воротников и способы их обработки, соединение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4.11 Способы обработки низа рукавов</w:t>
            </w:r>
            <w:r>
              <w:rPr>
                <w:b/>
                <w:i/>
                <w:rtl w:val="false"/>
              </w:rPr>
              <w:t xml:space="preserve">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4.12 Обработка рукава и соединение его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4.13 Обработка низа и окончательная отделка изделия. Окончательная влажно-тепловая обработка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2.3.14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4.14 Изготовление поясного изделия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2.4.15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45,5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15,5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1. Теоретическое обучение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 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 Актуальное техническое описание компетенции. Спецификация стандарта Ворлдскиллс по компетенции.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Техническое описание компетенции;</w:t>
      </w:r>
      <w:r/>
    </w:p>
    <w:p>
      <w:pPr>
        <w:jc w:val="both"/>
      </w:pPr>
      <w:r>
        <w:rPr>
          <w:rtl w:val="false"/>
        </w:rPr>
        <w:t xml:space="preserve">- Регламент проведения Демонстрационного экзамена;</w:t>
      </w:r>
      <w:r/>
    </w:p>
    <w:p>
      <w:pPr>
        <w:jc w:val="both"/>
      </w:pPr>
      <w:r>
        <w:rPr>
          <w:rtl w:val="false"/>
        </w:rPr>
        <w:t xml:space="preserve">- Спецификация стандарта Ворлдскиллс по компетенции.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аттестация: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11"/>
        </w:numPr>
        <w:ind w:left="720" w:hanging="360"/>
        <w:jc w:val="both"/>
      </w:pPr>
      <w:r>
        <w:rPr>
          <w:color w:val="000000"/>
          <w:rtl w:val="false"/>
        </w:rPr>
        <w:t xml:space="preserve">Заполните Таблицу 1. в соответствии с WSSS компетенции Технологии моды расставьте вес стандартов </w:t>
      </w:r>
      <w:r>
        <w:rPr>
          <w:rtl w:val="false"/>
        </w:rPr>
      </w:r>
      <w:r/>
    </w:p>
    <w:p>
      <w:pPr>
        <w:ind w:left="720" w:firstLine="0"/>
        <w:jc w:val="center"/>
      </w:pPr>
      <w:r>
        <w:rPr>
          <w:color w:val="000000"/>
          <w:rtl w:val="false"/>
        </w:rPr>
        <w:t xml:space="preserve">                                                                                                     Таблица 1.</w:t>
      </w:r>
      <w:r>
        <w:rPr>
          <w:rtl w:val="false"/>
        </w:rPr>
      </w:r>
      <w:r/>
    </w:p>
    <w:tbl>
      <w:tblPr>
        <w:tblStyle w:val="764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  <w:tblGridChange w:id="3">
          <w:tblGrid>
            <w:gridCol w:w="710"/>
            <w:gridCol w:w="6945"/>
            <w:gridCol w:w="1975"/>
          </w:tblGrid>
        </w:tblGridChange>
      </w:tblGrid>
      <w:tr>
        <w:trPr>
          <w:cantSplit w:val="false"/>
          <w:trHeight w:val="5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стандарта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Относительный вес WSSS </w:t>
            </w:r>
            <w:r/>
          </w:p>
        </w:tc>
      </w:tr>
      <w:tr>
        <w:trPr>
          <w:cantSplit w:val="false"/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Организация работы и управление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Коммуникационные и навыки межличностные общения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Решение проблем, инновации и творчество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Дизайн моды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Технический рисунок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Конструирование, макетирование и изготовление лекал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Технологии раскроя, шитья, отделки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</w:r>
            <w:r/>
          </w:p>
        </w:tc>
      </w:tr>
    </w:tbl>
    <w:p>
      <w:pPr>
        <w:ind w:left="720" w:firstLine="0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>
        <w:rPr>
          <w:color w:val="000000"/>
          <w:rtl w:val="false"/>
        </w:rPr>
        <w:t xml:space="preserve">Заполните таблицу 2., в соответствии WSSS проставить стандарты компетенции «Технологии моды» по аспектам оценки Модуля А. Технический рисунок</w:t>
      </w:r>
      <w:r/>
    </w:p>
    <w:p>
      <w:pPr>
        <w:jc w:val="center"/>
        <w:rPr>
          <w:b/>
        </w:rPr>
      </w:pPr>
      <w:r>
        <w:rPr>
          <w:rtl w:val="false"/>
        </w:rPr>
        <w:t xml:space="preserve">                                                                                                                                  Таблица 2.</w:t>
      </w:r>
      <w:r>
        <w:rPr>
          <w:rtl w:val="false"/>
        </w:rPr>
      </w:r>
      <w:r/>
    </w:p>
    <w:tbl>
      <w:tblPr>
        <w:tblStyle w:val="765"/>
        <w:tblW w:w="962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2"/>
        <w:gridCol w:w="1079"/>
        <w:tblGridChange w:id="4">
          <w:tblGrid>
            <w:gridCol w:w="568"/>
            <w:gridCol w:w="7982"/>
            <w:gridCol w:w="1079"/>
          </w:tblGrid>
        </w:tblGridChange>
      </w:tblGrid>
      <w:tr>
        <w:trPr>
          <w:cantSplit w:val="false"/>
          <w:trHeight w:val="405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ind w:left="-112" w:firstLine="112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Критерии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WSSS*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Презентация страницы аккуратная и опрятная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/>
          </w:p>
        </w:tc>
      </w:tr>
      <w:tr>
        <w:trPr>
          <w:cantSplit w:val="false"/>
          <w:trHeight w:val="30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теме задания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возрасту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 луков соответствует заданию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7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отражают правильное количество изделий, в соответствии с заданием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27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представляют вид спереди и вид сзади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32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Эстетическое, цветовое решение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3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одежде использованы элементы, стиль или отделка, из предложенной  фотографии первого модуля модели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6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Композиционное решение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отображает стилевое решение в соответствии с заданием (сегмент рынка, возрастная категория ….)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4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соответствует сезону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Предметы одежды, детали изделия, хорошо скоординированы друг с другом хорошо сочетаются (коллекция, общее стилистическое решение)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стилевого решения с использованием креативных идей - …….. (в соответствии с жеребьевкой: ткань, рынок, сезон)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представленных моделей вариативен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понимание свойств ткани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функциональность одежды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Удобство в носке и уходе за одеждой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3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 отражает хорошую согласованность переда и спинки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5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* Слушателям выдавать таблицу без проставленного столбца WSSS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</w:t>
      </w:r>
      <w:r>
        <w:rPr>
          <w:b/>
          <w:i/>
          <w:color w:val="000000"/>
          <w:rtl w:val="false"/>
        </w:rPr>
        <w:t xml:space="preserve">. </w:t>
      </w:r>
      <w:r>
        <w:rPr>
          <w:b/>
          <w:color w:val="000000"/>
          <w:rtl w:val="false"/>
        </w:rPr>
        <w:t xml:space="preserve">Актуальные требования рынка труда, современные технологии в профессиональной сфере</w:t>
      </w:r>
      <w:r>
        <w:rPr>
          <w:color w:val="000000"/>
          <w:rtl w:val="false"/>
        </w:rPr>
        <w:t xml:space="preserve"> 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20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</w:r>
      <w:r>
        <w:rPr>
          <w:b/>
          <w:color w:val="000000"/>
          <w:rtl w:val="false"/>
        </w:rPr>
        <w:t xml:space="preserve"> </w:t>
      </w:r>
      <w:r/>
    </w:p>
    <w:p>
      <w:pPr>
        <w:ind w:firstLine="720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720"/>
        <w:jc w:val="both"/>
      </w:pPr>
      <w:r>
        <w:rPr>
          <w:rtl w:val="false"/>
        </w:rPr>
        <w:t xml:space="preserve">- кто такие самозанятые и чем они отличаются от индивидуальных предпринимателей;</w:t>
      </w:r>
      <w:r/>
    </w:p>
    <w:p>
      <w:pPr>
        <w:ind w:firstLine="720"/>
        <w:jc w:val="both"/>
      </w:pPr>
      <w:r>
        <w:rPr>
          <w:rtl w:val="false"/>
        </w:rPr>
        <w:t xml:space="preserve">- преимущества и нюансы нового налогового режима;</w:t>
      </w:r>
      <w:r/>
    </w:p>
    <w:p>
      <w:pPr>
        <w:ind w:firstLine="720"/>
        <w:jc w:val="both"/>
      </w:pPr>
      <w:r>
        <w:rPr>
          <w:rtl w:val="false"/>
        </w:rPr>
        <w:t xml:space="preserve">- категория заявителей, которым предоставляется государственная услуга;</w:t>
      </w:r>
      <w:r/>
    </w:p>
    <w:p>
      <w:pPr>
        <w:ind w:firstLine="720"/>
        <w:jc w:val="both"/>
      </w:pPr>
      <w:r>
        <w:rPr>
          <w:rtl w:val="false"/>
        </w:rPr>
        <w:t xml:space="preserve">- способы предоставления государственной услуги;</w:t>
      </w:r>
      <w:r/>
    </w:p>
    <w:p>
      <w:pPr>
        <w:ind w:firstLine="720"/>
        <w:jc w:val="both"/>
      </w:pPr>
      <w:r>
        <w:rPr>
          <w:rtl w:val="false"/>
        </w:rPr>
        <w:t xml:space="preserve">- перечень нормативных правовых актов, непосредственно регулирующих предоставление государственной услуги;</w:t>
      </w:r>
      <w:r/>
    </w:p>
    <w:p>
      <w:pPr>
        <w:ind w:firstLine="720"/>
        <w:jc w:val="both"/>
      </w:pPr>
      <w:r>
        <w:rPr>
          <w:rtl w:val="false"/>
        </w:rPr>
        <w:t xml:space="preserve">- докуме</w:t>
      </w:r>
      <w:r>
        <w:rPr>
          <w:rtl w:val="false"/>
        </w:rPr>
        <w:t xml:space="preserve">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r/>
    </w:p>
    <w:p>
      <w:pPr>
        <w:jc w:val="both"/>
      </w:pPr>
      <w:r>
        <w:rPr>
          <w:rtl w:val="false"/>
        </w:rPr>
      </w:r>
      <w:r/>
    </w:p>
    <w:p>
      <w:r>
        <w:rPr>
          <w:color w:val="000000"/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основные результаты новейших исследований в области регулирования трудовых отношений; </w:t>
      </w:r>
      <w:r/>
    </w:p>
    <w:p>
      <w:pPr>
        <w:jc w:val="both"/>
      </w:pPr>
      <w:r>
        <w:rPr>
          <w:rtl w:val="false"/>
        </w:rPr>
        <w:t xml:space="preserve">- механизм функционирования рынка труда;</w:t>
      </w:r>
      <w:r/>
    </w:p>
    <w:p>
      <w:pPr>
        <w:jc w:val="both"/>
      </w:pPr>
      <w:r>
        <w:rPr>
          <w:rtl w:val="false"/>
        </w:rPr>
        <w:t xml:space="preserve">- </w:t>
      </w:r>
      <w:r>
        <w:rPr>
          <w:color w:val="000000"/>
          <w:rtl w:val="false"/>
        </w:rPr>
        <w:t xml:space="preserve">актуальная ситуация на региональном рынке труда.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Тема 2.3 Современные технологии в профессиональной сфере, соответствующей компетенции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Лекция. Вопросы, выносимые на занятие: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современные профессии в цифровой текстильной индустрии;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новые материалы; 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современные технологии в швейной отрасли;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система автоматизированного проектирования одежды;</w:t>
      </w:r>
      <w:r/>
    </w:p>
    <w:p>
      <w:pPr>
        <w:jc w:val="both"/>
        <w:rPr>
          <w:color w:val="000000"/>
        </w:rPr>
      </w:pPr>
      <w:r>
        <w:rPr>
          <w:color w:val="000000"/>
          <w:rtl w:val="false"/>
        </w:rPr>
        <w:t xml:space="preserve">- виды и возможности современного промышленного швейного оборудования.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</w:t>
      </w:r>
      <w:r/>
    </w:p>
    <w:p>
      <w:pPr>
        <w:jc w:val="both"/>
      </w:pPr>
      <w:r>
        <w:rPr>
          <w:rtl w:val="false"/>
        </w:rPr>
        <w:t xml:space="preserve">Тест по теме «Современные профессиональные технологии в профессиональной сфере.</w:t>
      </w:r>
      <w:r/>
    </w:p>
    <w:p>
      <w:pPr>
        <w:jc w:val="both"/>
      </w:pPr>
      <w:r>
        <w:rPr>
          <w:rtl w:val="false"/>
        </w:rPr>
        <w:t xml:space="preserve">Темы:</w:t>
      </w:r>
      <w:r/>
    </w:p>
    <w:p>
      <w:pPr>
        <w:jc w:val="both"/>
      </w:pPr>
      <w:r>
        <w:rPr>
          <w:rtl w:val="false"/>
        </w:rPr>
        <w:t xml:space="preserve">1. Современные профессии в текстильной индустрии</w:t>
      </w:r>
      <w:r/>
    </w:p>
    <w:p>
      <w:pPr>
        <w:jc w:val="both"/>
      </w:pPr>
      <w:r>
        <w:rPr>
          <w:rtl w:val="false"/>
        </w:rPr>
        <w:t xml:space="preserve">2. Новые материалы в швейной отрасли</w:t>
      </w:r>
      <w:r/>
    </w:p>
    <w:p>
      <w:pPr>
        <w:jc w:val="both"/>
      </w:pPr>
      <w:r>
        <w:rPr>
          <w:rtl w:val="false"/>
        </w:rPr>
        <w:t xml:space="preserve">3. Современные технологии в швейной отрасли </w:t>
      </w:r>
      <w:r/>
    </w:p>
    <w:p>
      <w:pPr>
        <w:jc w:val="both"/>
      </w:pPr>
      <w:r>
        <w:rPr>
          <w:rtl w:val="false"/>
        </w:rPr>
        <w:t xml:space="preserve">4. Современное раскройное оборудование</w:t>
      </w:r>
      <w:r/>
    </w:p>
    <w:p>
      <w:pPr>
        <w:jc w:val="both"/>
        <w:tabs>
          <w:tab w:val="left" w:pos="6663" w:leader="none"/>
        </w:tabs>
      </w:pPr>
      <w:r>
        <w:rPr>
          <w:rtl w:val="false"/>
        </w:rPr>
        <w:t xml:space="preserve">5. Современное промышленное швейное оборудование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Требования охраны труда и техники безопасности                                                       </w:t>
      </w:r>
      <w:r>
        <w:rPr>
          <w:rtl w:val="false"/>
        </w:rPr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3.1 Культура безопасного труда. Общие требования охраны труда.</w:t>
      </w:r>
      <w:r>
        <w:rPr>
          <w:color w:val="000000"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ОТ и ТБ Технологии моды</w:t>
      </w:r>
      <w:r/>
    </w:p>
    <w:p>
      <w:pPr>
        <w:jc w:val="both"/>
      </w:pPr>
      <w:r>
        <w:rPr>
          <w:rtl w:val="false"/>
        </w:rPr>
        <w:t xml:space="preserve">- культура безопасного труда;</w:t>
      </w:r>
      <w:r/>
    </w:p>
    <w:p>
      <w:pPr>
        <w:jc w:val="both"/>
      </w:pPr>
      <w:r>
        <w:rPr>
          <w:rtl w:val="false"/>
        </w:rPr>
        <w:t xml:space="preserve">- общие требования охраны труда;</w:t>
      </w:r>
      <w:r/>
    </w:p>
    <w:p>
      <w:pPr>
        <w:jc w:val="both"/>
      </w:pPr>
      <w:r>
        <w:rPr>
          <w:rtl w:val="false"/>
        </w:rPr>
        <w:t xml:space="preserve">- требования охраны труда в аварийных ситуациях;</w:t>
      </w:r>
      <w:r/>
    </w:p>
    <w:p>
      <w:pPr>
        <w:jc w:val="both"/>
      </w:pPr>
      <w:r>
        <w:rPr>
          <w:rtl w:val="false"/>
        </w:rPr>
        <w:t xml:space="preserve">- освещённость рабочего места;</w:t>
      </w:r>
      <w:r/>
    </w:p>
    <w:p>
      <w:pPr>
        <w:jc w:val="both"/>
      </w:pPr>
      <w:r>
        <w:rPr>
          <w:rtl w:val="false"/>
        </w:rPr>
        <w:t xml:space="preserve">- требования охраны труда по окончании работ.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3.2 Требования охраны труда перед началом выполнения работ.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с ручными инструментами и приспособлениями;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на швейном оборудовании;</w:t>
      </w:r>
      <w:r/>
    </w:p>
    <w:p>
      <w:pPr>
        <w:jc w:val="both"/>
      </w:pPr>
      <w:r>
        <w:rPr>
          <w:rtl w:val="false"/>
        </w:rPr>
        <w:t xml:space="preserve">- техника безопасности при работе на утюжильном и прессовом оборудовании.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</w:pPr>
      <w:r>
        <w:rPr>
          <w:b/>
          <w:rtl w:val="false"/>
        </w:rPr>
        <w:t xml:space="preserve">Тест по проверки знаний по охране труда</w:t>
      </w:r>
      <w:r>
        <w:rPr>
          <w:rtl w:val="false"/>
        </w:rPr>
      </w:r>
      <w:r/>
    </w:p>
    <w:p>
      <w:r>
        <w:rPr>
          <w:b/>
          <w:rtl w:val="false"/>
        </w:rPr>
        <w:t xml:space="preserve">1) Какое определение понятия «охрана труда» будет верным?</w:t>
      </w:r>
      <w:r>
        <w:rPr>
          <w:rtl w:val="false"/>
        </w:rPr>
      </w:r>
      <w:r/>
    </w:p>
    <w:p>
      <w:r>
        <w:rPr>
          <w:rtl w:val="false"/>
        </w:rPr>
        <w:t xml:space="preserve">а) охрана т</w:t>
      </w:r>
      <w:r>
        <w:rPr>
          <w:rtl w:val="false"/>
        </w:rPr>
        <w:t xml:space="preserve">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  <w:r/>
    </w:p>
    <w:p>
      <w:r>
        <w:rPr>
          <w:rtl w:val="false"/>
        </w:rPr>
        <w:t xml:space="preserve"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  <w:r/>
    </w:p>
    <w:p>
      <w:r>
        <w:rPr>
          <w:rtl w:val="false"/>
        </w:rPr>
        <w:t xml:space="preserve">в) охрана труда — это техника безопасности и гигиена труда.</w:t>
      </w:r>
      <w:r/>
    </w:p>
    <w:p>
      <w:r>
        <w:rPr>
          <w:b/>
          <w:rtl w:val="false"/>
        </w:rPr>
        <w:t xml:space="preserve">2) Какие виды инструктажей по охране труда должны проводиться в организации</w:t>
      </w:r>
      <w:r>
        <w:rPr>
          <w:rtl w:val="false"/>
        </w:rPr>
      </w:r>
      <w:r/>
    </w:p>
    <w:p>
      <w:r>
        <w:rPr>
          <w:rtl w:val="false"/>
        </w:rPr>
        <w:t xml:space="preserve">а) Вводный инструктаж по охране труда, первичный инструктаж на рабочем месте, повторный, внеплановый, целевой инструктажи</w:t>
      </w:r>
      <w:r>
        <w:rPr>
          <w:b/>
          <w:i/>
          <w:rtl w:val="false"/>
        </w:rPr>
        <w:t xml:space="preserve">.</w:t>
      </w:r>
      <w:r>
        <w:rPr>
          <w:rtl w:val="false"/>
        </w:rPr>
        <w:br/>
        <w:t xml:space="preserve">б) Вводный инструктаж по охране труда, первичный, повторный и внеплановый инструктажи на рабочем месте.</w:t>
        <w:br/>
        <w:t xml:space="preserve">в) Первичный инструктаж на рабочем месте, повторный, внеплановый, целевой инструктажи.</w:t>
      </w:r>
      <w:r/>
    </w:p>
    <w:p>
      <w:r>
        <w:rPr>
          <w:b/>
          <w:rtl w:val="false"/>
        </w:rPr>
        <w:t xml:space="preserve">3) О чем работник обязан немедленно известить своего руководителя?</w:t>
      </w:r>
      <w:r>
        <w:rPr>
          <w:rtl w:val="false"/>
        </w:rPr>
      </w:r>
      <w:r/>
    </w:p>
    <w:p>
      <w:r>
        <w:rPr>
          <w:rtl w:val="false"/>
        </w:rPr>
        <w:t xml:space="preserve">а) о любой ситуации, угрожающей жизни и здоровью людей;</w:t>
        <w:br/>
        <w:t xml:space="preserve">б) о каждом несчастном случае, происшедшем в организации</w:t>
      </w:r>
      <w:r>
        <w:rPr>
          <w:b/>
          <w:rtl w:val="false"/>
        </w:rPr>
        <w:t xml:space="preserve">;</w:t>
      </w:r>
      <w:r>
        <w:rPr>
          <w:rtl w:val="false"/>
        </w:rPr>
        <w:br/>
        <w:t xml:space="preserve">в) об ухудшении состояния своего здоровья;</w:t>
        <w:br/>
        <w:t xml:space="preserve">г) о всем перечисленном.</w:t>
      </w:r>
      <w:r/>
    </w:p>
    <w:p>
      <w:r>
        <w:rPr>
          <w:b/>
          <w:rtl w:val="false"/>
        </w:rPr>
        <w:t xml:space="preserve">4) Каким локальным нормативным актом устанавливается режим</w:t>
        <w:br/>
        <w:t xml:space="preserve">рабочего времени в организации?</w:t>
      </w:r>
      <w:r>
        <w:rPr>
          <w:rtl w:val="false"/>
        </w:rPr>
      </w:r>
      <w:r/>
    </w:p>
    <w:p>
      <w:r>
        <w:rPr>
          <w:rtl w:val="false"/>
        </w:rPr>
        <w:t xml:space="preserve">а) Правилами внутреннего трудового распорядка организации;</w:t>
        <w:br/>
        <w:t xml:space="preserve">б) Распоряжением руководителя подразделения.</w:t>
      </w:r>
      <w:r/>
    </w:p>
    <w:p>
      <w:r>
        <w:rPr>
          <w:rtl w:val="false"/>
        </w:rPr>
        <w:t xml:space="preserve"> </w:t>
      </w:r>
      <w:r>
        <w:rPr>
          <w:b/>
          <w:rtl w:val="false"/>
        </w:rPr>
        <w:t xml:space="preserve">5) Кто подлежит обучению по охране труда и проверке знания требований охраны труда?</w:t>
      </w:r>
      <w:r>
        <w:rPr>
          <w:rtl w:val="false"/>
        </w:rPr>
      </w:r>
      <w:r/>
    </w:p>
    <w:p>
      <w:r>
        <w:rPr>
          <w:rtl w:val="false"/>
        </w:rPr>
        <w:t xml:space="preserve">а) все работники организации, в т.ч. руководитель;</w:t>
        <w:br/>
        <w:t xml:space="preserve">б) только работники, занятые на работах повышенной опасности;</w:t>
        <w:br/>
        <w:t xml:space="preserve">в) только работники службы охраны труда и руководители подразделений.</w:t>
      </w:r>
      <w:r/>
    </w:p>
    <w:p>
      <w:r>
        <w:rPr>
          <w:b/>
          <w:rtl w:val="false"/>
        </w:rPr>
        <w:t xml:space="preserve">6) Как оказать первую помощь при артериальном кровотечении у пострадавшего?</w:t>
      </w:r>
      <w:r>
        <w:rPr>
          <w:rtl w:val="false"/>
        </w:rPr>
      </w:r>
      <w:r/>
    </w:p>
    <w:p>
      <w:r>
        <w:rPr>
          <w:rtl w:val="false"/>
        </w:rPr>
        <w:t xml:space="preserve">а) Наложить давящую повязку.</w:t>
        <w:br/>
        <w:t xml:space="preserve">б) Наложить жгут выше места повреждения.</w:t>
        <w:br/>
        <w:t xml:space="preserve">в) Наложить согревающий компресс, обеспечить покой.</w:t>
      </w:r>
      <w:r/>
    </w:p>
    <w:p>
      <w:r>
        <w:rPr>
          <w:b/>
          <w:rtl w:val="false"/>
        </w:rPr>
        <w:t xml:space="preserve">7) Кто обеспечивает разработку и утверждение инструкций по охране труда для работников организации?</w:t>
      </w:r>
      <w:r>
        <w:rPr>
          <w:rtl w:val="false"/>
        </w:rPr>
      </w:r>
      <w:r/>
    </w:p>
    <w:p>
      <w:r>
        <w:rPr>
          <w:rtl w:val="false"/>
        </w:rPr>
        <w:t xml:space="preserve">а) работодатель с учетом изложенного в письменном виде мнения выборного профсоюзного или иного уполномоченного работниками органа;</w:t>
        <w:br/>
        <w:t xml:space="preserve">б) руководитель работ;</w:t>
        <w:br/>
        <w:t xml:space="preserve">в) служба охраны труда.</w:t>
      </w:r>
      <w:r/>
    </w:p>
    <w:p>
      <w:r>
        <w:rPr>
          <w:b/>
          <w:rtl w:val="false"/>
        </w:rPr>
        <w:t xml:space="preserve">8) Что необходимо сделать в первую очередь при поражении человека электрическим током?</w:t>
      </w:r>
      <w:r>
        <w:rPr>
          <w:rtl w:val="false"/>
        </w:rPr>
      </w:r>
      <w:r/>
    </w:p>
    <w:p>
      <w:r>
        <w:rPr>
          <w:rtl w:val="false"/>
        </w:rPr>
        <w:t xml:space="preserve">а) Освободить пострад</w:t>
      </w:r>
      <w:r>
        <w:rPr>
          <w:rtl w:val="false"/>
        </w:rPr>
        <w:t xml:space="preserve">авшего от действия электрического тока.</w:t>
        <w:br/>
        <w:t xml:space="preserve">б) Приступить к реанимации пострадавшего.</w:t>
        <w:br/>
        <w:t xml:space="preserve">в) Оттащить пострадавшего за одежду не менее чем на 8 метров от места касания. проводом земли или от оборудования, находящегося под напряжением.</w:t>
        <w:br/>
        <w:t xml:space="preserve">г) Позвонить в скорую помощь.</w:t>
      </w:r>
      <w:r/>
    </w:p>
    <w:p>
      <w:r>
        <w:rPr>
          <w:b/>
          <w:rtl w:val="false"/>
        </w:rPr>
        <w:t xml:space="preserve">9) Каждый работник имеет право на (ТК РФ Статья 219):</w:t>
      </w:r>
      <w:r>
        <w:rPr>
          <w:rtl w:val="false"/>
        </w:rPr>
      </w:r>
      <w:r/>
    </w:p>
    <w:p>
      <w:r>
        <w:rPr>
          <w:rtl w:val="false"/>
        </w:rPr>
        <w:t xml:space="preserve">а) рабочее место, соответствующее требованиям охраны труда;</w:t>
        <w:br/>
        <w:t xml:space="preserve">б) обязательн</w:t>
      </w:r>
      <w:r>
        <w:rPr>
          <w:rtl w:val="false"/>
        </w:rPr>
        <w:t xml:space="preserve">ое социальное страхование от несчастных случаев на производстве;</w:t>
        <w:br/>
        <w:t xml:space="preserve">в) отказ от выполнения работы в случае возникновения опасности для его жизни;</w:t>
        <w:br/>
        <w:t xml:space="preserve">г) обеспечение средствами индивидуальной и коллективной защиты за счет средств  работодателя;</w:t>
        <w:br/>
        <w:t xml:space="preserve">д) все ответы верны</w:t>
      </w:r>
      <w:r/>
    </w:p>
    <w:p>
      <w:r>
        <w:rPr>
          <w:b/>
          <w:rtl w:val="false"/>
        </w:rPr>
        <w:t xml:space="preserve">10) Кто и в какие сроки проводит первичный инструктаж на рабочем месте?</w:t>
      </w:r>
      <w:r>
        <w:rPr>
          <w:rtl w:val="false"/>
        </w:rPr>
      </w:r>
      <w:r/>
    </w:p>
    <w:p>
      <w:r>
        <w:rPr>
          <w:rtl w:val="false"/>
        </w:rPr>
        <w:t xml:space="preserve"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</w:t>
      </w:r>
      <w:r>
        <w:rPr>
          <w:rtl w:val="false"/>
        </w:rPr>
        <w:t xml:space="preserve">чала их самостоятельной работы;</w:t>
        <w:br/>
        <w:t xml:space="preserve">б) специалист по охране труда проводит инструктаж до начала производственной деятельности работника;</w:t>
        <w:br/>
        <w:t xml:space="preserve">в) лицо, назначенное распоряжением работодателя, проводит инструктаж в течение месяца после приема работника в организацию.</w:t>
      </w:r>
      <w:r/>
    </w:p>
    <w:p>
      <w:r>
        <w:rPr>
          <w:b/>
          <w:rtl w:val="false"/>
        </w:rPr>
        <w:t xml:space="preserve">11) Сроки проведения специального обучения по охране труда руководителей и специалистов организаций:</w:t>
      </w:r>
      <w:r>
        <w:rPr>
          <w:rtl w:val="false"/>
        </w:rPr>
      </w:r>
      <w:r/>
    </w:p>
    <w:p>
      <w:r>
        <w:rPr>
          <w:rtl w:val="false"/>
        </w:rPr>
        <w:t xml:space="preserve">а) не реже одного раза в 5 лет;</w:t>
        <w:br/>
        <w:t xml:space="preserve">б) по мере необходимости;</w:t>
        <w:br/>
        <w:t xml:space="preserve">в) не реже одного раза в 3 года.</w:t>
      </w:r>
      <w:r/>
    </w:p>
    <w:p>
      <w:r>
        <w:rPr>
          <w:b/>
          <w:rtl w:val="false"/>
        </w:rPr>
        <w:t xml:space="preserve">12) В какие сроки проводится повторный инструктаж на рабочем месте?</w:t>
      </w:r>
      <w:r>
        <w:rPr>
          <w:rtl w:val="false"/>
        </w:rPr>
      </w:r>
      <w:r/>
    </w:p>
    <w:p>
      <w:r>
        <w:rPr>
          <w:rtl w:val="false"/>
        </w:rPr>
        <w:t xml:space="preserve">а) не реже одного раза в шесть месяцев. Для отдельных отраслей и организаций сроки проведения регулирую</w:t>
      </w:r>
      <w:r>
        <w:rPr>
          <w:rtl w:val="false"/>
        </w:rPr>
        <w:t xml:space="preserve">тся соответствующими отраслевыми и межотраслевыми нормативными правовыми актами по безопасности и охране труда;</w:t>
        <w:br/>
        <w:t xml:space="preserve">б) для работников, занятых на работах; с повышенной опасностью,</w:t>
        <w:br/>
        <w:t xml:space="preserve">ежеквартально, для остальных — ежегодно;</w:t>
        <w:br/>
        <w:t xml:space="preserve">в) в соответствии с ответами «а» и «б».</w:t>
      </w:r>
      <w:r/>
    </w:p>
    <w:p>
      <w:r>
        <w:rPr>
          <w:b/>
          <w:rtl w:val="false"/>
        </w:rPr>
        <w:t xml:space="preserve">13) Обязан ли работодатель обучать работников оказанию первой помощи пострадавшим?</w:t>
      </w:r>
      <w:r>
        <w:rPr>
          <w:rtl w:val="false"/>
        </w:rPr>
      </w:r>
      <w:r/>
    </w:p>
    <w:p>
      <w:r>
        <w:rPr>
          <w:rtl w:val="false"/>
        </w:rPr>
        <w:t xml:space="preserve">а) да, при приеме на работу в соответствии с программой вводного инструктажа;</w:t>
        <w:br/>
        <w:t xml:space="preserve">б) желательно;</w:t>
        <w:br/>
        <w:t xml:space="preserve">в) работодатель обязан организовать проведение периодического, не реже одного раза в год, обучения оказанию первой помощи пострадавшим.</w:t>
      </w:r>
      <w:r/>
    </w:p>
    <w:p>
      <w:pPr>
        <w:jc w:val="both"/>
      </w:pPr>
      <w:r>
        <w:rPr>
          <w:rtl w:val="false"/>
        </w:rPr>
        <w:t xml:space="preserve">Ответы:</w:t>
      </w:r>
      <w:r/>
    </w:p>
    <w:tbl>
      <w:tblPr>
        <w:tblStyle w:val="766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tblGridChange w:id="5">
          <w:tblGrid>
            <w:gridCol w:w="717"/>
            <w:gridCol w:w="719"/>
            <w:gridCol w:w="719"/>
            <w:gridCol w:w="719"/>
            <w:gridCol w:w="719"/>
            <w:gridCol w:w="718"/>
            <w:gridCol w:w="718"/>
            <w:gridCol w:w="718"/>
            <w:gridCol w:w="718"/>
            <w:gridCol w:w="718"/>
            <w:gridCol w:w="718"/>
            <w:gridCol w:w="718"/>
            <w:gridCol w:w="718"/>
          </w:tblGrid>
        </w:tblGridChange>
      </w:tblGrid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13</w:t>
            </w:r>
            <w:r/>
          </w:p>
        </w:tc>
      </w:tr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Г)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Б)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Д)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В)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</w:pPr>
            <w:r>
              <w:rPr>
                <w:rtl w:val="false"/>
              </w:rPr>
              <w:t xml:space="preserve">В)</w:t>
            </w:r>
            <w:r/>
          </w:p>
        </w:tc>
      </w:tr>
    </w:tbl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2. Профессиональный курс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</w:t>
      </w: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</w:t>
      </w:r>
      <w:r>
        <w:rPr>
          <w:b/>
          <w:i/>
          <w:rtl w:val="false"/>
        </w:rPr>
        <w:t xml:space="preserve"> </w:t>
      </w:r>
      <w:r>
        <w:rPr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tabs>
          <w:tab w:val="left" w:pos="2130" w:leader="none"/>
        </w:tabs>
        <w:rPr>
          <w:b/>
          <w:i/>
        </w:rPr>
      </w:pPr>
      <w:r>
        <w:rPr>
          <w:color w:val="000000"/>
          <w:rtl w:val="false"/>
        </w:rPr>
        <w:t xml:space="preserve">1.1.1 </w:t>
      </w:r>
      <w:r>
        <w:rPr>
          <w:rtl w:val="false"/>
        </w:rPr>
        <w:t xml:space="preserve">Проверка первичных навыков работы на швейном оборудовании</w:t>
      </w: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План проведения занятия</w:t>
      </w:r>
      <w:r/>
    </w:p>
    <w:p>
      <w:pPr>
        <w:ind w:firstLine="284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1. Выполнить заправку швейной машины.</w:t>
      </w:r>
      <w:r/>
    </w:p>
    <w:p>
      <w:pPr>
        <w:ind w:firstLine="284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2. </w:t>
      </w:r>
      <w:r>
        <w:rPr>
          <w:rtl w:val="false"/>
        </w:rPr>
        <w:t xml:space="preserve">Выполнить образцы параллельных строчек.</w:t>
      </w:r>
      <w:r/>
    </w:p>
    <w:p>
      <w:pPr>
        <w:ind w:firstLine="284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3. </w:t>
      </w:r>
      <w:r>
        <w:rPr>
          <w:rtl w:val="false"/>
        </w:rPr>
        <w:t xml:space="preserve">Выполнить образцы фигурных строчек.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 заданию преподавателя выполнить машинные строчки по криволинейному контуру на скорость.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" w:name="_heading=h.gjdgxs"/>
      <w:r/>
      <w:bookmarkEnd w:id="2"/>
      <w:r>
        <w:rPr>
          <w:b/>
          <w:color w:val="000000"/>
          <w:rtl w:val="false"/>
        </w:rPr>
        <w:t xml:space="preserve">Модуль 2. Основы </w:t>
      </w:r>
      <w:r>
        <w:rPr>
          <w:b/>
          <w:rtl w:val="false"/>
        </w:rPr>
        <w:t xml:space="preserve">материаловедения</w:t>
      </w:r>
      <w:r>
        <w:rPr>
          <w:color w:val="000000"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Тема 2.1 Текстильные волокна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общие сведения о волокнах;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натуральные волокна растительного и животного происхождения;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химические волокна.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строение натуральных и химических волокон;</w:t>
      </w:r>
      <w:r/>
    </w:p>
    <w:p>
      <w:pPr>
        <w:jc w:val="both"/>
      </w:pPr>
      <w:r>
        <w:rPr>
          <w:rtl w:val="false"/>
        </w:rPr>
        <w:t xml:space="preserve">- химический состав волокон и его свойства. 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- определять химический состав волокна.</w:t>
      </w:r>
      <w:r/>
    </w:p>
    <w:p>
      <w:pPr>
        <w:jc w:val="both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1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1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спандекса. </w:t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Таблица 1.</w:t>
      </w:r>
      <w:r/>
    </w:p>
    <w:p>
      <w:pPr>
        <w:jc w:val="center"/>
      </w:pPr>
      <w:r>
        <w:rPr>
          <w:rtl w:val="false"/>
        </w:rPr>
        <w:t xml:space="preserve">Строение волокон</w:t>
      </w:r>
      <w:r/>
    </w:p>
    <w:tbl>
      <w:tblPr>
        <w:tblStyle w:val="767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  <w:tblGridChange w:id="6">
          <w:tblGrid>
            <w:gridCol w:w="2390"/>
            <w:gridCol w:w="2391"/>
            <w:gridCol w:w="2392"/>
            <w:gridCol w:w="214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Длина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Внешний вид волокна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Рисунок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Заполнить таблицу №2. Исследовать образцы волокна по характеру горения</w:t>
      </w:r>
      <w:r/>
    </w:p>
    <w:p>
      <w:pPr>
        <w:jc w:val="right"/>
      </w:pPr>
      <w:r>
        <w:rPr>
          <w:rtl w:val="false"/>
        </w:rPr>
        <w:tab/>
        <w:t xml:space="preserve">Таблица 2. </w:t>
      </w:r>
      <w:r/>
    </w:p>
    <w:p>
      <w:pPr>
        <w:jc w:val="center"/>
      </w:pPr>
      <w:r>
        <w:rPr>
          <w:rtl w:val="false"/>
        </w:rPr>
        <w:t xml:space="preserve">Исследование волокна.</w:t>
      </w:r>
      <w:r/>
    </w:p>
    <w:tbl>
      <w:tblPr>
        <w:tblStyle w:val="768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  <w:tblGridChange w:id="7">
          <w:tblGrid>
            <w:gridCol w:w="1907"/>
            <w:gridCol w:w="1814"/>
            <w:gridCol w:w="2144"/>
            <w:gridCol w:w="1439"/>
            <w:gridCol w:w="2018"/>
          </w:tblGrid>
        </w:tblGridChange>
      </w:tblGrid>
      <w:tr>
        <w:trPr>
          <w:cantSplit w:val="false"/>
          <w:trHeight w:val="330"/>
        </w:trPr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Поведение волокна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Запах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волокна после горения</w:t>
            </w:r>
            <w:r/>
          </w:p>
        </w:tc>
      </w:tr>
      <w:tr>
        <w:trPr>
          <w:cantSplit w:val="false"/>
          <w:trHeight w:val="300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пламени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После удаления из пламени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</w:tr>
    </w:tbl>
    <w:p>
      <w:pPr>
        <w:ind w:left="1068" w:firstLine="0"/>
        <w:jc w:val="both"/>
      </w:pPr>
      <w:r>
        <w:rPr>
          <w:rtl w:val="false"/>
        </w:rPr>
        <w:t xml:space="preserve">Записать вывод по проделанной работе.</w:t>
      </w:r>
      <w:r/>
    </w:p>
    <w:p>
      <w:pPr>
        <w:numPr>
          <w:ilvl w:val="1"/>
          <w:numId w:val="3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Перечислить наиболее важные характеристики волокон.</w:t>
      </w:r>
      <w:r/>
    </w:p>
    <w:p>
      <w:pPr>
        <w:numPr>
          <w:ilvl w:val="1"/>
          <w:numId w:val="3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Объяснить различия волокон во время горения и после.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3.2 Текстильные материалы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виды текстильных нитей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прядение;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ткачество, дефекты ткачества, их влияние на процессы швейного производства;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отделка ткани.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строение пряжи и нитей, </w:t>
      </w:r>
      <w:r/>
    </w:p>
    <w:p>
      <w:pPr>
        <w:jc w:val="both"/>
      </w:pPr>
      <w:r>
        <w:rPr>
          <w:rtl w:val="false"/>
        </w:rPr>
        <w:t xml:space="preserve">- величину и направление крутки нитей, </w:t>
      </w:r>
      <w:r/>
    </w:p>
    <w:p>
      <w:pPr>
        <w:jc w:val="both"/>
      </w:pPr>
      <w:r>
        <w:rPr>
          <w:rtl w:val="false"/>
        </w:rPr>
        <w:t xml:space="preserve">- систему прядения.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- определять отделку ткани,</w:t>
      </w:r>
      <w:r/>
    </w:p>
    <w:p>
      <w:pPr>
        <w:jc w:val="both"/>
      </w:pPr>
      <w:r>
        <w:rPr>
          <w:rtl w:val="false"/>
        </w:rPr>
        <w:t xml:space="preserve">- определять направлений нитей основы,</w:t>
      </w:r>
      <w:r/>
    </w:p>
    <w:p>
      <w:pPr>
        <w:jc w:val="both"/>
      </w:pPr>
      <w:r>
        <w:rPr>
          <w:rtl w:val="false"/>
        </w:rPr>
        <w:t xml:space="preserve">- определять лицевую и изнаночную стороны ткани.</w:t>
      </w:r>
      <w:r/>
    </w:p>
    <w:p>
      <w:pPr>
        <w:jc w:val="both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2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2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- заполнить таблицу № 3:</w:t>
      </w:r>
      <w:r/>
    </w:p>
    <w:p>
      <w:pPr>
        <w:jc w:val="both"/>
      </w:pPr>
      <w:r>
        <w:rPr>
          <w:rtl w:val="false"/>
        </w:rPr>
        <w:t xml:space="preserve">Рассмотреть 5 образцов ткани. Определить лицевую и изнаночную стороны образца тканей по яркости, направление нитей основы и утка</w:t>
      </w:r>
      <w:r/>
    </w:p>
    <w:p>
      <w:pPr>
        <w:jc w:val="both"/>
      </w:pPr>
      <w:r>
        <w:rPr>
          <w:rtl w:val="false"/>
        </w:rPr>
        <w:t xml:space="preserve">Определить характер отделки ткани.</w:t>
      </w:r>
      <w:r/>
    </w:p>
    <w:p>
      <w:pPr>
        <w:jc w:val="right"/>
      </w:pPr>
      <w:r>
        <w:rPr>
          <w:rtl w:val="false"/>
        </w:rPr>
        <w:t xml:space="preserve">Таблица 3.</w:t>
      </w:r>
      <w:r/>
    </w:p>
    <w:p>
      <w:pPr>
        <w:jc w:val="center"/>
      </w:pPr>
      <w:r>
        <w:rPr>
          <w:rtl w:val="false"/>
        </w:rPr>
        <w:t xml:space="preserve">Исследование волокна.</w:t>
      </w:r>
      <w:r/>
    </w:p>
    <w:tbl>
      <w:tblPr>
        <w:tblStyle w:val="769"/>
        <w:tblW w:w="9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  <w:tblGridChange w:id="8">
          <w:tblGrid>
            <w:gridCol w:w="640"/>
            <w:gridCol w:w="2645"/>
            <w:gridCol w:w="6054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Образец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Описание образца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</w:tr>
    </w:tbl>
    <w:p>
      <w:pPr>
        <w:jc w:val="both"/>
      </w:pPr>
      <w:r>
        <w:rPr>
          <w:rtl w:val="false"/>
        </w:rPr>
        <w:t xml:space="preserve">Вывод по проделанной работе:</w:t>
      </w:r>
      <w:r/>
    </w:p>
    <w:p>
      <w:pPr>
        <w:numPr>
          <w:ilvl w:val="1"/>
          <w:numId w:val="3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влияет отделка на ткань.</w:t>
      </w:r>
      <w:r/>
    </w:p>
    <w:p>
      <w:pPr>
        <w:numPr>
          <w:ilvl w:val="1"/>
          <w:numId w:val="3"/>
        </w:numPr>
        <w:ind w:left="178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указать, как влияет отделка на внешний вид ткани и её свойства.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2.3 Ассортимент тканей и материалов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тканей;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трикотажное полотно;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нетканые полотна;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комплексные материалы;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прикладные материалы;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конфекционирование материалов.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rtl w:val="false"/>
        </w:rPr>
        <w:t xml:space="preserve">Выполнить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конфекционирование материалов для конкретной модели*</w:t>
      </w:r>
      <w:r/>
    </w:p>
    <w:p>
      <w:pPr>
        <w:jc w:val="both"/>
      </w:pPr>
      <w:r>
        <w:rPr>
          <w:rtl w:val="false"/>
        </w:rPr>
        <w:t xml:space="preserve">* Предоставляется эскиз или фотография модели одежды различного ассортимента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Изучить модель одежды.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Подобрать основной и прикладной материал, который наилучшим образом подходит для изготовления данной модели.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конфекционную таблицу.</w:t>
      </w:r>
      <w:r/>
    </w:p>
    <w:p>
      <w:pPr>
        <w:numPr>
          <w:ilvl w:val="0"/>
          <w:numId w:val="4"/>
        </w:numPr>
        <w:ind w:left="1068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ind w:left="1068" w:firstLine="0"/>
        <w:jc w:val="both"/>
      </w:pPr>
      <w:r>
        <w:rPr>
          <w:rtl w:val="false"/>
        </w:rPr>
      </w:r>
      <w:r/>
    </w:p>
    <w:p>
      <w:pPr>
        <w:jc w:val="center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974331" cy="2247128"/>
                <wp:effectExtent l="9525" t="9525" r="9525" b="9525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25375" t="31599" r="23275" b="16757"/>
                        <a:stretch/>
                      </pic:blipFill>
                      <pic:spPr bwMode="auto">
                        <a:xfrm>
                          <a:off x="0" y="0"/>
                          <a:ext cx="3974331" cy="2247128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2.9pt;height:176.9pt;" strokecolor="#000000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708" w:firstLine="0"/>
        <w:jc w:val="center"/>
      </w:pPr>
      <w:r>
        <w:rPr>
          <w:rtl w:val="false"/>
        </w:rPr>
        <w:t xml:space="preserve">Рисунок 1. Образец конфекционной карты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</w:pPr>
      <w:r>
        <w:rPr>
          <w:b/>
          <w:rtl w:val="false"/>
        </w:rPr>
        <w:t xml:space="preserve">Модуль 3.</w:t>
      </w:r>
      <w:r>
        <w:rPr>
          <w:b/>
          <w:color w:val="000000"/>
          <w:rtl w:val="false"/>
        </w:rPr>
        <w:t xml:space="preserve"> Оборудование швейного производства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3.1 Оборудование подготовительно - раскройного производства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оборудование экспериментального производства;</w:t>
      </w:r>
      <w:r/>
    </w:p>
    <w:p>
      <w:pPr>
        <w:jc w:val="both"/>
      </w:pPr>
      <w:r>
        <w:rPr>
          <w:rtl w:val="false"/>
        </w:rPr>
        <w:t xml:space="preserve">- оборудование подготовительного производства;</w:t>
      </w:r>
      <w:r/>
    </w:p>
    <w:p>
      <w:pPr>
        <w:jc w:val="both"/>
      </w:pPr>
      <w:r>
        <w:rPr>
          <w:rtl w:val="false"/>
        </w:rPr>
        <w:t xml:space="preserve">- оборудование раскройного производства</w:t>
      </w:r>
      <w:r/>
    </w:p>
    <w:p>
      <w:pPr>
        <w:jc w:val="both"/>
      </w:pPr>
      <w:r>
        <w:rPr>
          <w:rtl w:val="false"/>
        </w:rPr>
        <w:t xml:space="preserve">- принцип комплексной механизации и автоматизации подготовительного </w:t>
      </w:r>
      <w:r/>
    </w:p>
    <w:p>
      <w:pPr>
        <w:jc w:val="both"/>
      </w:pPr>
      <w:r>
        <w:rPr>
          <w:rtl w:val="false"/>
        </w:rPr>
        <w:t xml:space="preserve">  производства;</w:t>
      </w:r>
      <w:r/>
    </w:p>
    <w:p>
      <w:pPr>
        <w:jc w:val="both"/>
      </w:pPr>
      <w:r>
        <w:rPr>
          <w:rtl w:val="false"/>
        </w:rPr>
        <w:t xml:space="preserve">- назначение применяемого оборудования; </w:t>
      </w:r>
      <w:r/>
    </w:p>
    <w:p>
      <w:pPr>
        <w:jc w:val="both"/>
      </w:pPr>
      <w:r>
        <w:rPr>
          <w:rtl w:val="false"/>
        </w:rPr>
        <w:t xml:space="preserve">- характеристику и задачи, принцип работы аппаратных и программных средств  </w:t>
      </w:r>
      <w:r/>
    </w:p>
    <w:p>
      <w:pPr>
        <w:jc w:val="both"/>
      </w:pPr>
      <w:r>
        <w:rPr>
          <w:rtl w:val="false"/>
        </w:rPr>
        <w:t xml:space="preserve">  проектирования одежды;</w:t>
      </w:r>
      <w:r/>
    </w:p>
    <w:p>
      <w:pPr>
        <w:jc w:val="both"/>
      </w:pPr>
      <w:r>
        <w:rPr>
          <w:rtl w:val="false"/>
        </w:rPr>
        <w:t xml:space="preserve">- принципы комплексной механизации и автоматизации настилания и раскроя </w:t>
      </w:r>
      <w:r/>
    </w:p>
    <w:p>
      <w:pPr>
        <w:jc w:val="both"/>
      </w:pPr>
      <w:r>
        <w:rPr>
          <w:rtl w:val="false"/>
        </w:rPr>
        <w:t xml:space="preserve">  материала;</w:t>
      </w:r>
      <w:r/>
    </w:p>
    <w:p>
      <w:pPr>
        <w:jc w:val="both"/>
      </w:pPr>
      <w:r>
        <w:rPr>
          <w:rtl w:val="false"/>
        </w:rPr>
        <w:t xml:space="preserve">- назначение настилочных столов, раскройных машин, полуавтоматов; </w:t>
      </w:r>
      <w:r/>
    </w:p>
    <w:p>
      <w:pPr>
        <w:jc w:val="both"/>
      </w:pPr>
      <w:r>
        <w:rPr>
          <w:rtl w:val="false"/>
        </w:rPr>
        <w:t xml:space="preserve">- новые способы и системы раскроя материалов;</w:t>
      </w:r>
      <w:r/>
    </w:p>
    <w:p>
      <w:pPr>
        <w:jc w:val="both"/>
      </w:pPr>
      <w:r>
        <w:rPr>
          <w:rtl w:val="false"/>
        </w:rPr>
        <w:t xml:space="preserve">- расчет кусков материалов для раскроя;</w:t>
      </w:r>
      <w:r/>
    </w:p>
    <w:p>
      <w:pPr>
        <w:jc w:val="both"/>
      </w:pPr>
      <w:r>
        <w:rPr>
          <w:rtl w:val="false"/>
        </w:rPr>
        <w:t xml:space="preserve">- правила техники безопасности при работе на раскройном оборудовании.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3.2 </w:t>
      </w:r>
      <w:r>
        <w:rPr>
          <w:color w:val="000000"/>
          <w:rtl w:val="false"/>
        </w:rPr>
        <w:t xml:space="preserve">Швейные машины общего и специального назначения. 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и обозначение швейных машин; </w:t>
      </w:r>
      <w:r/>
    </w:p>
    <w:p>
      <w:pPr>
        <w:jc w:val="both"/>
      </w:pPr>
      <w:r>
        <w:rPr>
          <w:rtl w:val="false"/>
        </w:rPr>
        <w:t xml:space="preserve">- основные сведения о деталях и механизмах швейных машин;</w:t>
      </w:r>
      <w:r/>
    </w:p>
    <w:p>
      <w:pPr>
        <w:jc w:val="both"/>
      </w:pPr>
      <w:r>
        <w:rPr>
          <w:rtl w:val="false"/>
        </w:rPr>
        <w:t xml:space="preserve">- приспособления малой механизации;</w:t>
      </w:r>
      <w:r/>
    </w:p>
    <w:p>
      <w:pPr>
        <w:jc w:val="both"/>
      </w:pPr>
      <w:r>
        <w:rPr>
          <w:rtl w:val="false"/>
        </w:rPr>
        <w:t xml:space="preserve">- полуавтоматы для поузловой обработки.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6"/>
        </w:numPr>
        <w:ind w:left="142" w:hanging="142"/>
        <w:jc w:val="both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2"/>
          <w:szCs w:val="22"/>
          <w:rtl w:val="false"/>
        </w:rPr>
        <w:t xml:space="preserve">детали и механизмы швейных машин, их условное обозначение, условную символику;</w:t>
      </w:r>
      <w:r/>
    </w:p>
    <w:p>
      <w:pPr>
        <w:numPr>
          <w:ilvl w:val="0"/>
          <w:numId w:val="6"/>
        </w:numPr>
        <w:ind w:left="142" w:hanging="142"/>
        <w:jc w:val="both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процесс образования челночных строчек и их свойства;</w:t>
      </w:r>
      <w:r>
        <w:rPr>
          <w:rtl w:val="false"/>
        </w:rPr>
      </w:r>
      <w:r/>
    </w:p>
    <w:p>
      <w:pPr>
        <w:numPr>
          <w:ilvl w:val="0"/>
          <w:numId w:val="6"/>
        </w:numPr>
        <w:ind w:left="142" w:hanging="142"/>
        <w:jc w:val="both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некачественных строчек и способы их устранения;</w:t>
      </w:r>
      <w:r>
        <w:rPr>
          <w:rtl w:val="false"/>
        </w:rPr>
      </w:r>
      <w:r/>
    </w:p>
    <w:p>
      <w:pPr>
        <w:numPr>
          <w:ilvl w:val="0"/>
          <w:numId w:val="6"/>
        </w:numPr>
        <w:ind w:left="142" w:hanging="142"/>
        <w:jc w:val="both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неполадки в работе машин и методы их устранения;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принципы заправки нитки иглы и челнока; </w:t>
      </w:r>
      <w:r/>
    </w:p>
    <w:p>
      <w:pPr>
        <w:jc w:val="both"/>
      </w:pPr>
      <w:r>
        <w:rPr>
          <w:rtl w:val="false"/>
        </w:rPr>
        <w:t xml:space="preserve">- классификацию машинных игл; </w:t>
      </w:r>
      <w:r/>
    </w:p>
    <w:p>
      <w:pPr>
        <w:jc w:val="both"/>
      </w:pPr>
      <w:r>
        <w:rPr>
          <w:rtl w:val="false"/>
        </w:rPr>
        <w:t xml:space="preserve">- принцип подбора игл по виду материала в соответствии с толщиной нитки.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устранять некачественную строчку;</w:t>
      </w:r>
      <w:r/>
    </w:p>
    <w:p>
      <w:pPr>
        <w:jc w:val="both"/>
      </w:pPr>
      <w:r>
        <w:rPr>
          <w:rtl w:val="false"/>
        </w:rPr>
        <w:t xml:space="preserve">- заправлять нитки в иглу и челнок;</w:t>
      </w:r>
      <w:r/>
    </w:p>
    <w:p>
      <w:pPr>
        <w:jc w:val="both"/>
        <w:rPr>
          <w:i/>
          <w:sz w:val="22"/>
          <w:szCs w:val="22"/>
        </w:rPr>
      </w:pPr>
      <w:r>
        <w:rPr>
          <w:rtl w:val="false"/>
        </w:rPr>
        <w:t xml:space="preserve">- </w:t>
      </w:r>
      <w:r>
        <w:rPr>
          <w:sz w:val="22"/>
          <w:szCs w:val="22"/>
          <w:rtl w:val="false"/>
        </w:rPr>
        <w:t xml:space="preserve">разбирать и регулировать челночный комплект, подбирать иглы;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заправлять швейную машину.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Изучить заправку и регулировку натяжения нити.</w:t>
      </w:r>
      <w:r/>
    </w:p>
    <w:p>
      <w:pPr>
        <w:jc w:val="both"/>
        <w:rPr>
          <w:u w:val="single"/>
        </w:rPr>
      </w:pPr>
      <w:r>
        <w:rPr>
          <w:sz w:val="22"/>
          <w:szCs w:val="22"/>
          <w:rtl w:val="false"/>
        </w:rPr>
        <w:t xml:space="preserve">Изучить устройство челночного комплекта.</w:t>
      </w:r>
      <w:r>
        <w:rPr>
          <w:rtl w:val="false"/>
        </w:rPr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jc w:val="both"/>
      </w:pPr>
      <w:r>
        <w:rPr>
          <w:rtl w:val="false"/>
        </w:rPr>
        <w:t xml:space="preserve">- </w:t>
      </w:r>
      <w:r>
        <w:rPr>
          <w:sz w:val="22"/>
          <w:szCs w:val="22"/>
          <w:rtl w:val="false"/>
        </w:rPr>
        <w:t xml:space="preserve">изучение заправки и регулировки натяжения нити, заправка и регулировка натяжения нити;</w:t>
      </w:r>
      <w:r>
        <w:rPr>
          <w:rtl w:val="false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изучение устройства челночного комплекта, разборка и сборка;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и подбор машинной иглы;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  <w:r/>
    </w:p>
    <w:p>
      <w:pPr>
        <w:jc w:val="both"/>
      </w:pPr>
      <w:r>
        <w:rPr>
          <w:color w:val="000000"/>
          <w:rtl w:val="false"/>
        </w:rPr>
        <w:t xml:space="preserve">- исправление некачественной строчки. 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3.3 Оборудование для влажно-тепловой обработки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оборудования для ВТО;</w:t>
      </w:r>
      <w:r/>
    </w:p>
    <w:p>
      <w:pPr>
        <w:jc w:val="both"/>
      </w:pPr>
      <w:r>
        <w:rPr>
          <w:rtl w:val="false"/>
        </w:rPr>
        <w:t xml:space="preserve">- утюги; утюжильные столы; назначение, технические характеристики, устройство;</w:t>
      </w:r>
      <w:r/>
    </w:p>
    <w:p>
      <w:pPr>
        <w:jc w:val="both"/>
      </w:pPr>
      <w:r>
        <w:rPr>
          <w:rtl w:val="false"/>
        </w:rPr>
        <w:t xml:space="preserve">- прессы; назначение, технические характеристики, устройство;</w:t>
      </w:r>
      <w:r/>
    </w:p>
    <w:p>
      <w:pPr>
        <w:jc w:val="both"/>
      </w:pPr>
      <w:r>
        <w:rPr>
          <w:rtl w:val="false"/>
        </w:rPr>
        <w:t xml:space="preserve">- паровоздушные манекены, отпариватели; назначение, технические характеристики, устройство.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Выполнение практического задания:</w:t>
      </w:r>
      <w:r/>
    </w:p>
    <w:p>
      <w:pPr>
        <w:numPr>
          <w:ilvl w:val="0"/>
          <w:numId w:val="8"/>
        </w:numPr>
        <w:ind w:left="720" w:hanging="360"/>
        <w:jc w:val="both"/>
      </w:pPr>
      <w:r>
        <w:rPr>
          <w:color w:val="000000"/>
          <w:rtl w:val="false"/>
        </w:rPr>
        <w:t xml:space="preserve">Подобрать номер иглы в соответствии с материалом* и заменить иглу в промышленной швейной машине челночного стежка.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720" w:hanging="360"/>
        <w:jc w:val="both"/>
      </w:pPr>
      <w:r>
        <w:rPr>
          <w:color w:val="000000"/>
          <w:rtl w:val="false"/>
        </w:rPr>
        <w:t xml:space="preserve">Заправить и отрегулировать промышленную швейную машину челночного стежка.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720" w:hanging="360"/>
        <w:jc w:val="both"/>
      </w:pPr>
      <w:r>
        <w:rPr>
          <w:color w:val="000000"/>
          <w:rtl w:val="false"/>
        </w:rPr>
        <w:t xml:space="preserve">Подобрать номер иглы в соответствии с материалом*, заправить и отрегулировать промышленный четырехниточный оверлок.</w:t>
      </w:r>
      <w:r>
        <w:rPr>
          <w:rtl w:val="false"/>
        </w:rPr>
      </w:r>
      <w:r/>
    </w:p>
    <w:p>
      <w:pPr>
        <w:ind w:left="720" w:firstLine="0"/>
        <w:jc w:val="both"/>
      </w:pPr>
      <w:r>
        <w:rPr>
          <w:color w:val="000000"/>
          <w:rtl w:val="false"/>
        </w:rPr>
        <w:t xml:space="preserve">*материал выдает преподаватель</w:t>
      </w:r>
      <w:r>
        <w:rPr>
          <w:rtl w:val="false"/>
        </w:rPr>
      </w:r>
      <w:r/>
    </w:p>
    <w:p>
      <w:pPr>
        <w:rPr>
          <w:b/>
          <w:i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color w:val="000000"/>
          <w:rtl w:val="false"/>
        </w:rPr>
        <w:t xml:space="preserve">Модуль 4. </w:t>
      </w:r>
      <w:r>
        <w:rPr>
          <w:b/>
          <w:highlight w:val="white"/>
          <w:rtl w:val="false"/>
        </w:rPr>
        <w:t xml:space="preserve">Технология обработки узлов и деталей мужской и женской одежды</w:t>
      </w:r>
      <w:r>
        <w:rPr>
          <w:b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Тема 4.1 </w:t>
      </w:r>
      <w:r>
        <w:rPr>
          <w:highlight w:val="white"/>
          <w:rtl w:val="false"/>
        </w:rPr>
        <w:t xml:space="preserve">Общие сведения об одежде.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shd w:val="clear" w:color="auto" w:fill="ffffff"/>
        <w:rPr>
          <w:rFonts w:ascii="Arial" w:hAnsi="Arial" w:cs="Arial" w:eastAsia="Aria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ассортимент швейных изделий;</w:t>
      </w:r>
      <w:r>
        <w:rPr>
          <w:rtl w:val="false"/>
        </w:rPr>
      </w:r>
      <w:r/>
    </w:p>
    <w:p>
      <w:pPr>
        <w:shd w:val="clear" w:color="auto" w:fill="ffffff"/>
        <w:rPr>
          <w:rFonts w:ascii="Arial" w:hAnsi="Arial" w:cs="Arial" w:eastAsia="Aria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детали кроя, технические условия на выкроенные детали;</w:t>
      </w:r>
      <w:r>
        <w:rPr>
          <w:rtl w:val="false"/>
        </w:rPr>
      </w:r>
      <w:r/>
    </w:p>
    <w:p>
      <w:pPr>
        <w:shd w:val="clear" w:color="auto" w:fill="ffffff"/>
        <w:rPr>
          <w:rFonts w:ascii="Arial" w:hAnsi="Arial" w:cs="Arial" w:eastAsia="Aria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требования к одежде, нормативно-техническая документация;</w:t>
      </w:r>
      <w:r>
        <w:rPr>
          <w:rtl w:val="false"/>
        </w:rPr>
      </w:r>
      <w:r/>
    </w:p>
    <w:p>
      <w:pPr>
        <w:shd w:val="clear" w:color="auto" w:fill="ffffff"/>
        <w:rPr>
          <w:rFonts w:ascii="Arial" w:hAnsi="Arial" w:cs="Arial" w:eastAsia="Aria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этапы и виды работ при производстве одежды.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color w:val="000000"/>
          <w:rtl w:val="false"/>
        </w:rPr>
        <w:t xml:space="preserve">Тема 4.2 Требования, предъявляемые к качеству кроя</w:t>
      </w:r>
      <w:r>
        <w:rPr>
          <w:rtl w:val="false"/>
        </w:rPr>
      </w:r>
      <w:r/>
    </w:p>
    <w:p>
      <w:pPr>
        <w:jc w:val="both"/>
      </w:pPr>
      <w:r>
        <w:rPr>
          <w:color w:val="000000"/>
          <w:rtl w:val="false"/>
        </w:rPr>
        <w:t xml:space="preserve">Лекция. Вопросы, выносимые на занятие: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проверка качества кроя; </w:t>
      </w:r>
      <w:r/>
    </w:p>
    <w:p>
      <w:pPr>
        <w:jc w:val="both"/>
      </w:pPr>
      <w:r>
        <w:rPr>
          <w:rtl w:val="false"/>
        </w:rPr>
        <w:t xml:space="preserve">- комплектность вырезанных деталей из основного материала;</w:t>
      </w:r>
      <w:r/>
    </w:p>
    <w:p>
      <w:pPr>
        <w:jc w:val="both"/>
      </w:pPr>
      <w:r>
        <w:rPr>
          <w:rtl w:val="false"/>
        </w:rPr>
        <w:t xml:space="preserve">- комплектность вырезанных деталей подкладки;</w:t>
      </w:r>
      <w:r/>
    </w:p>
    <w:p>
      <w:pPr>
        <w:jc w:val="both"/>
      </w:pPr>
      <w:r>
        <w:rPr>
          <w:rtl w:val="false"/>
        </w:rPr>
        <w:t xml:space="preserve">- комплектность вырезанных деталей прикладных материалов;</w:t>
      </w:r>
      <w:r/>
    </w:p>
    <w:p>
      <w:pPr>
        <w:jc w:val="both"/>
      </w:pPr>
      <w:r>
        <w:rPr>
          <w:rtl w:val="false"/>
        </w:rPr>
        <w:t xml:space="preserve">- отклонение срезов деталей от лекал, допуски.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4.3 Организация рабочего места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инструменты и приспособления при выполнении различных операций;</w:t>
      </w:r>
      <w:r/>
    </w:p>
    <w:p>
      <w:pPr>
        <w:jc w:val="both"/>
      </w:pPr>
      <w:r>
        <w:rPr>
          <w:rtl w:val="false"/>
        </w:rPr>
        <w:t xml:space="preserve">- правила работы на швейном оборудовании и при выполнении операций на влажно-тепловом оборудовании.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4.4 Ручные и машинные стежки, строчки, швы. Способы и приемы выполнения ручных, машинных работ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r>
        <w:rPr>
          <w:b/>
          <w:rtl w:val="false"/>
        </w:rPr>
        <w:t xml:space="preserve">-</w:t>
      </w:r>
      <w:r>
        <w:rPr>
          <w:rtl w:val="false"/>
        </w:rPr>
        <w:t xml:space="preserve"> классификация стежков, строчек, швов;</w:t>
      </w:r>
      <w:r/>
    </w:p>
    <w:p>
      <w:r>
        <w:rPr>
          <w:b/>
          <w:rtl w:val="false"/>
        </w:rPr>
        <w:t xml:space="preserve">- </w:t>
      </w:r>
      <w:r>
        <w:rPr>
          <w:rtl w:val="false"/>
        </w:rPr>
        <w:t xml:space="preserve">область применения;</w:t>
      </w:r>
      <w:r/>
    </w:p>
    <w:p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условия изготовления;</w:t>
      </w:r>
      <w:r/>
    </w:p>
    <w:p>
      <w:r>
        <w:rPr>
          <w:b/>
          <w:rtl w:val="false"/>
        </w:rPr>
        <w:t xml:space="preserve">- </w:t>
      </w:r>
      <w:r>
        <w:rPr>
          <w:rtl w:val="false"/>
        </w:rPr>
        <w:t xml:space="preserve">изображения схем.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классификация стежков, строчек, швов;</w:t>
      </w:r>
      <w:r/>
    </w:p>
    <w:p>
      <w:r>
        <w:rPr>
          <w:rtl w:val="false"/>
        </w:rPr>
        <w:t xml:space="preserve">- область применения;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технические условия изготовления.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ручные и машинные стежки, строчки.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spacing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ручные стежки (прямых, косых, крестообразных, петлеобразных); </w:t>
      </w:r>
      <w:r/>
    </w:p>
    <w:p>
      <w:pPr>
        <w:spacing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выполнить образцы швов и строчек на промышленном швейном оборудовании.</w:t>
      </w:r>
      <w:r/>
    </w:p>
    <w:p>
      <w:pPr>
        <w:spacing w:line="259" w:lineRule="auto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4.5 Влажно-тепловая обработка узлов швейных изделий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правила и приёмы влажно-тепловой обработки;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понятие качества ВТО.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терминологию влажно тепловых работ.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ВТО деталей и узлов.</w:t>
      </w:r>
      <w:r/>
    </w:p>
    <w:p>
      <w:pPr>
        <w:jc w:val="both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ВТО деталей и узлов изделия, по заданию преподавателя.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4.6 Начальная обработка изделия.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деталей изделия (основные, не основные, мелкие, отделочные) </w:t>
      </w:r>
      <w:r/>
    </w:p>
    <w:p>
      <w:pPr>
        <w:jc w:val="both"/>
      </w:pPr>
      <w:r>
        <w:rPr>
          <w:rtl w:val="false"/>
        </w:rPr>
        <w:t xml:space="preserve">- этапы начальной обработки деталей; </w:t>
      </w:r>
      <w:r/>
    </w:p>
    <w:p>
      <w:pPr>
        <w:jc w:val="both"/>
      </w:pPr>
      <w:r>
        <w:rPr>
          <w:rtl w:val="false"/>
        </w:rPr>
        <w:t xml:space="preserve">- технические условия на изготовление.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детали кроя швейных изделий;</w:t>
      </w:r>
      <w:r/>
    </w:p>
    <w:p>
      <w:r>
        <w:rPr>
          <w:rtl w:val="false"/>
        </w:rPr>
        <w:t xml:space="preserve">- наименование линий и срезов;</w:t>
      </w:r>
      <w:r/>
    </w:p>
    <w:p>
      <w:r>
        <w:rPr>
          <w:rtl w:val="false"/>
        </w:rPr>
        <w:t xml:space="preserve">- направление долевой и уточной нити;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способы обработки открытых срезов деталей и швов.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переносить меловые и конструктивные линии;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открытые срезы и мелкие детали.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обработать вытачки, рельефы, подрезы, разрез, шлицу, сборки, рюши, воланы, складки, клапана, хлястики, паты, шлевки, кокетки и т.д.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4.7 Виды карманов. Обработка накладных и прорезных карманов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разновидности накладных и прорезных карманов в одежде.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карманов;</w:t>
      </w:r>
      <w:r/>
    </w:p>
    <w:p>
      <w:r>
        <w:rPr>
          <w:rtl w:val="false"/>
        </w:rPr>
        <w:t xml:space="preserve">- наименование деталей кроя.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карманы различных видов.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накладного кармана;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с клапаном;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в шве;</w:t>
      </w:r>
      <w:r/>
    </w:p>
    <w:p>
      <w:pPr>
        <w:jc w:val="both"/>
      </w:pPr>
      <w:r>
        <w:rPr>
          <w:rtl w:val="false"/>
        </w:rPr>
        <w:t xml:space="preserve">- выполнить образец бокового кармана;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прорезного кармана.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4.8 Виды застежек и способы обработки.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виды застежек;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застежки на тесьму «молния»;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застежки гульфик;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бортов подбортами;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борта настрочной планкой до линии низа;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втачных планок.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застежек;</w:t>
      </w:r>
      <w:r/>
    </w:p>
    <w:p>
      <w:pPr>
        <w:rPr>
          <w:u w:val="single"/>
        </w:rPr>
      </w:pPr>
      <w:r>
        <w:rPr>
          <w:rtl w:val="false"/>
        </w:rPr>
        <w:t xml:space="preserve">- технологическую последовательность на обработку застежек различныхвидов.</w:t>
      </w:r>
      <w:r>
        <w:rPr>
          <w:u w:val="single"/>
          <w:rtl w:val="false"/>
        </w:rPr>
        <w:t xml:space="preserve"> </w:t>
      </w:r>
      <w:r/>
    </w:p>
    <w:p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различные виды застежек.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на потайную тесьму молнию;</w:t>
      </w:r>
      <w:r/>
    </w:p>
    <w:p>
      <w:pPr>
        <w:jc w:val="both"/>
      </w:pPr>
      <w:r>
        <w:rPr>
          <w:rtl w:val="false"/>
        </w:rPr>
        <w:t xml:space="preserve">- выполнить образец застежки гульфик;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борта отрезным подбортом;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борта с цельнокроеной планкой.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4.9 Обработка горловины без воротника.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способы обработки горловины без воротника.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горловины. 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горловину изделия различными способами.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обработки горловины изделия обтачками;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- выполнить образец обработки горловины изделия окантовочным швом.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4.10 Виды воротников и способы их обработки, соединения с изделием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классификация воротников;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воротников;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воротники различных видов и соединять с горловиной.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воротника стойки;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стояче-отложного воротника;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плосколежащего воротника;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воротник-шаль;</w:t>
      </w:r>
      <w:r/>
    </w:p>
    <w:p>
      <w:pPr>
        <w:jc w:val="both"/>
      </w:pPr>
      <w:r>
        <w:rPr>
          <w:rtl w:val="false"/>
        </w:rPr>
        <w:t xml:space="preserve">- выполнить образец пиджачного воротника;</w:t>
      </w:r>
      <w:r/>
    </w:p>
    <w:p>
      <w:pPr>
        <w:jc w:val="both"/>
      </w:pPr>
      <w:r>
        <w:rPr>
          <w:rtl w:val="false"/>
        </w:rPr>
        <w:t xml:space="preserve">- выполнить образец мужского сорочечного воротника.</w:t>
      </w:r>
      <w:r/>
    </w:p>
    <w:p>
      <w:pPr>
        <w:jc w:val="both"/>
        <w:rPr>
          <w:b/>
          <w:i/>
        </w:rPr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4.11 Способы обработки низа рукавов. 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способы обработки низа рукавов без манжет швом: в подгибку, обтачным, окантовочным, бейкой, с отворотом, эластичной тесьмой;</w:t>
      </w:r>
      <w:r/>
    </w:p>
    <w:p>
      <w:pPr>
        <w:jc w:val="both"/>
      </w:pPr>
      <w:r>
        <w:rPr>
          <w:rtl w:val="false"/>
        </w:rPr>
        <w:t xml:space="preserve">- способы обработки низа рукавов с различными видами манжет;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манжет: отложной, притачной манжетой;</w:t>
      </w:r>
      <w:r/>
    </w:p>
    <w:p>
      <w:pPr>
        <w:jc w:val="both"/>
      </w:pPr>
      <w:r>
        <w:rPr>
          <w:rtl w:val="false"/>
        </w:rPr>
        <w:t xml:space="preserve">- виды застежек в рукавах.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манжет; 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манжет и соединения с рукавом.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манжеты различных видов и соединять с рукавом.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рукава с притачной манжетой и цельнокроеной настрочной планкой. 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4.12 Виды рукавов. Способы обработки рукавов в изделиях платьевого ассортимента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рукавов;</w:t>
      </w:r>
      <w:r/>
    </w:p>
    <w:p>
      <w:pPr>
        <w:jc w:val="both"/>
      </w:pPr>
      <w:r>
        <w:rPr>
          <w:rtl w:val="false"/>
        </w:rPr>
        <w:t xml:space="preserve">- последовательность обработки рукавов.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классификацию рукавов;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рукавов и соединения с изделием.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втачивать рукава в пройму.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одношовного узкого рукава;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 со сборками (складками) по окату;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рукава-крыло;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 рукава реглан.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4.13 Обработка низа и окончательная отделка изделия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rtl w:val="false"/>
        </w:rPr>
        <w:t xml:space="preserve">- обработка низа изделия;</w:t>
      </w:r>
      <w:r/>
    </w:p>
    <w:p>
      <w:pPr>
        <w:jc w:val="both"/>
      </w:pPr>
      <w:r>
        <w:rPr>
          <w:rtl w:val="false"/>
        </w:rPr>
        <w:t xml:space="preserve">- окончательная отделка изделия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обработку низа изделия;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приёмы проведения влажно-тепловой обработки.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низ изделия различными способами;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устранять дефекты при помощи ВТО.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обработка низа изделия швом в подгибку с закрытым срезом, швом в подгибку с открытым срезом, потайными стежками.</w:t>
      </w:r>
      <w:r>
        <w:rPr>
          <w:rtl w:val="false"/>
        </w:rPr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исправление дефектов при помощи ВТО.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Тема 4.14 Изготовление поясного изделия</w:t>
      </w:r>
      <w:r/>
    </w:p>
    <w:p>
      <w:pPr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виды поясных изделий;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традиционные операции и способы обработки узлов поясных изделий.</w:t>
      </w:r>
      <w:r/>
    </w:p>
    <w:p>
      <w:pPr>
        <w:jc w:val="both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поясных изделий;</w:t>
      </w:r>
      <w:r/>
    </w:p>
    <w:p>
      <w:pPr>
        <w:jc w:val="both"/>
      </w:pPr>
      <w:r>
        <w:rPr>
          <w:rtl w:val="false"/>
        </w:rPr>
        <w:t xml:space="preserve">- технологическую последовательность на изготовлении поясного изделия.</w:t>
      </w:r>
      <w:r/>
    </w:p>
    <w:p>
      <w:pPr>
        <w:jc w:val="both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поясные изделия.</w:t>
      </w:r>
      <w:r/>
    </w:p>
    <w:p>
      <w:pPr>
        <w:jc w:val="both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Задание*:</w:t>
      </w:r>
      <w:r/>
    </w:p>
    <w:p>
      <w:pPr>
        <w:jc w:val="both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изготовление женской юбки;</w:t>
      </w:r>
      <w:r/>
    </w:p>
    <w:p>
      <w:pPr>
        <w:jc w:val="both"/>
      </w:pPr>
      <w:r>
        <w:rPr>
          <w:rtl w:val="false"/>
        </w:rPr>
        <w:t xml:space="preserve">- изготовление женских брюк</w:t>
      </w:r>
      <w:r/>
    </w:p>
    <w:p>
      <w:pPr>
        <w:jc w:val="both"/>
      </w:pPr>
      <w:r>
        <w:rPr>
          <w:rtl w:val="false"/>
        </w:rPr>
        <w:t xml:space="preserve">- изготовление мужских брюк. </w:t>
      </w:r>
      <w:r/>
    </w:p>
    <w:p>
      <w:pPr>
        <w:jc w:val="both"/>
      </w:pPr>
      <w:r>
        <w:rPr>
          <w:rtl w:val="false"/>
        </w:rPr>
        <w:t xml:space="preserve">* крой изделий предоставляется</w:t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Тест по темам:</w:t>
      </w:r>
      <w:r>
        <w:rPr>
          <w:rtl w:val="false"/>
        </w:rPr>
      </w:r>
      <w:r/>
    </w:p>
    <w:p>
      <w:pPr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Обработка отдельных деталей и узлов легкой одежды</w:t>
      </w:r>
      <w:r>
        <w:rPr>
          <w:rtl w:val="false"/>
        </w:rPr>
      </w:r>
      <w:r/>
    </w:p>
    <w:p>
      <w:pPr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Технология изготовления юбок </w:t>
      </w:r>
      <w:r>
        <w:rPr>
          <w:rtl w:val="false"/>
        </w:rPr>
      </w:r>
      <w:r/>
    </w:p>
    <w:p>
      <w:pPr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Технология изготовления брюк</w:t>
      </w:r>
      <w:r>
        <w:rPr>
          <w:rtl w:val="false"/>
        </w:rPr>
      </w:r>
      <w:r/>
    </w:p>
    <w:p>
      <w:pPr>
        <w:shd w:val="clear" w:color="auto" w:fill="ffff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Технология изготовления одежды</w:t>
      </w: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770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9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4.1. Материально-технические условия реализации программы</w:t>
      </w:r>
      <w:r/>
    </w:p>
    <w:tbl>
      <w:tblPr>
        <w:tblStyle w:val="771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10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Вид занятий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Аудитория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Мастерская, 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ind w:left="0" w:firstLine="0"/>
        <w:jc w:val="both"/>
        <w:rPr>
          <w:b/>
        </w:rPr>
      </w:pPr>
      <w:r>
        <w:rPr>
          <w:rtl w:val="false"/>
        </w:rPr>
      </w:r>
      <w:r/>
    </w:p>
    <w:p>
      <w:pPr>
        <w:ind w:left="0" w:firstLine="850"/>
        <w:jc w:val="both"/>
        <w:rPr>
          <w:color w:val="000000"/>
        </w:rPr>
      </w:pPr>
      <w:r>
        <w:rPr>
          <w:rtl w:val="false"/>
        </w:rPr>
      </w:r>
      <w:r/>
    </w:p>
    <w:p>
      <w:pPr>
        <w:ind w:left="0" w:firstLine="85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4.2. </w:t>
      </w: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10"/>
        </w:numPr>
        <w:ind w:left="0" w:firstLine="85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0" w:firstLine="85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4.3. </w:t>
      </w: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left="0" w:firstLine="850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left="0" w:firstLine="850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left="0" w:firstLine="850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left="0" w:firstLine="850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firstLine="850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72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11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850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418" w:firstLine="0"/>
        <w:jc w:val="both"/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2"/>
        <w:jc w:val="both"/>
        <w:rPr>
          <w:highlight w:val="none"/>
        </w:rPr>
      </w:pPr>
      <w:r>
        <w:rPr>
          <w:rStyle w:val="714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jc w:val="both"/>
        <w:rPr>
          <w:color w:val="000000"/>
          <w:sz w:val="20"/>
          <w:szCs w:val="20"/>
          <w:highlight w:val="non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highlight w:val="no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анят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color w:val="000000"/>
          <w:sz w:val="20"/>
          <w:szCs w:val="20"/>
          <w:highlight w:val="none"/>
          <w:rtl w:val="false"/>
        </w:rPr>
      </w:r>
      <w:r>
        <w:rPr>
          <w:highlight w:val="none"/>
        </w:rPr>
      </w:r>
    </w:p>
  </w:footnote>
  <w:footnote w:id="4">
    <w:p>
      <w:pP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●"/>
      <w:lvlJc w:val="left"/>
      <w:pPr>
        <w:ind w:left="178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28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388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7"/>
    <w:link w:val="6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7"/>
    <w:link w:val="6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7"/>
    <w:link w:val="6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7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7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7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87"/>
    <w:link w:val="691"/>
    <w:uiPriority w:val="10"/>
    <w:rPr>
      <w:sz w:val="48"/>
      <w:szCs w:val="48"/>
    </w:rPr>
  </w:style>
  <w:style w:type="character" w:styleId="35">
    <w:name w:val="Subtitle Char"/>
    <w:basedOn w:val="687"/>
    <w:link w:val="760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7"/>
    <w:link w:val="40"/>
    <w:uiPriority w:val="99"/>
  </w:style>
  <w:style w:type="paragraph" w:styleId="42">
    <w:name w:val="Footer"/>
    <w:basedOn w:val="68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7"/>
    <w:link w:val="42"/>
    <w:uiPriority w:val="99"/>
  </w:style>
  <w:style w:type="paragraph" w:styleId="44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12"/>
    <w:uiPriority w:val="99"/>
    <w:rPr>
      <w:sz w:val="18"/>
    </w:rPr>
  </w:style>
  <w:style w:type="paragraph" w:styleId="176">
    <w:name w:val="endnote text"/>
    <w:basedOn w:val="68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71">
    <w:name w:val="Normal"/>
  </w:style>
  <w:style w:type="paragraph" w:styleId="673">
    <w:name w:val="Heading 1"/>
    <w:basedOn w:val="671"/>
    <w:next w:val="67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74">
    <w:name w:val="Heading 2"/>
    <w:basedOn w:val="671"/>
    <w:next w:val="671"/>
    <w:pPr>
      <w:keepLines/>
      <w:keepNext/>
      <w:spacing w:before="360" w:after="80"/>
    </w:pPr>
    <w:rPr>
      <w:b/>
      <w:sz w:val="36"/>
      <w:szCs w:val="36"/>
    </w:rPr>
  </w:style>
  <w:style w:type="paragraph" w:styleId="675">
    <w:name w:val="Heading 3"/>
    <w:basedOn w:val="671"/>
    <w:next w:val="671"/>
    <w:pPr>
      <w:keepLines/>
      <w:keepNext/>
      <w:spacing w:before="280" w:after="80"/>
    </w:pPr>
    <w:rPr>
      <w:b/>
      <w:sz w:val="28"/>
      <w:szCs w:val="28"/>
    </w:rPr>
  </w:style>
  <w:style w:type="paragraph" w:styleId="676">
    <w:name w:val="Heading 4"/>
    <w:basedOn w:val="671"/>
    <w:next w:val="671"/>
    <w:pPr>
      <w:keepLines/>
      <w:keepNext/>
      <w:spacing w:before="240" w:after="40"/>
    </w:pPr>
    <w:rPr>
      <w:b/>
    </w:rPr>
  </w:style>
  <w:style w:type="paragraph" w:styleId="677">
    <w:name w:val="Heading 5"/>
    <w:basedOn w:val="671"/>
    <w:next w:val="671"/>
    <w:pPr>
      <w:keepLines/>
      <w:keepNext/>
      <w:spacing w:before="220" w:after="40"/>
    </w:pPr>
    <w:rPr>
      <w:b/>
      <w:sz w:val="22"/>
      <w:szCs w:val="22"/>
    </w:rPr>
  </w:style>
  <w:style w:type="paragraph" w:styleId="678">
    <w:name w:val="Heading 6"/>
    <w:basedOn w:val="671"/>
    <w:next w:val="671"/>
    <w:pPr>
      <w:keepLines/>
      <w:keepNext/>
      <w:spacing w:before="200" w:after="40"/>
    </w:pPr>
    <w:rPr>
      <w:b/>
      <w:sz w:val="20"/>
      <w:szCs w:val="20"/>
    </w:rPr>
  </w:style>
  <w:style w:type="paragraph" w:styleId="679">
    <w:name w:val="Title"/>
    <w:basedOn w:val="671"/>
    <w:next w:val="671"/>
    <w:pPr>
      <w:keepLines/>
      <w:keepNext/>
      <w:spacing w:before="480" w:after="120"/>
    </w:pPr>
    <w:rPr>
      <w:b/>
      <w:sz w:val="72"/>
      <w:szCs w:val="72"/>
    </w:rPr>
  </w:style>
  <w:style w:type="paragraph" w:styleId="680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81">
    <w:name w:val="Heading 1"/>
    <w:basedOn w:val="680"/>
    <w:link w:val="711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82">
    <w:name w:val="Heading 2"/>
    <w:basedOn w:val="680"/>
    <w:next w:val="680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3">
    <w:name w:val="Heading 3"/>
    <w:basedOn w:val="680"/>
    <w:next w:val="680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4">
    <w:name w:val="Heading 4"/>
    <w:basedOn w:val="680"/>
    <w:next w:val="680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85">
    <w:name w:val="Heading 5"/>
    <w:basedOn w:val="680"/>
    <w:next w:val="680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86">
    <w:name w:val="Heading 6"/>
    <w:basedOn w:val="680"/>
    <w:next w:val="680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table" w:styleId="69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1">
    <w:name w:val="Title"/>
    <w:basedOn w:val="680"/>
    <w:next w:val="680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5">
    <w:name w:val="List Paragraph"/>
    <w:basedOn w:val="680"/>
    <w:link w:val="696"/>
    <w:qFormat/>
    <w:pPr>
      <w:contextualSpacing/>
      <w:ind w:left="720"/>
    </w:pPr>
  </w:style>
  <w:style w:type="character" w:styleId="696" w:customStyle="1">
    <w:name w:val="Абзац списка Знак"/>
    <w:link w:val="695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97" w:customStyle="1">
    <w:name w:val="Сетка таблицы1"/>
    <w:basedOn w:val="688"/>
    <w:next w:val="6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>
    <w:name w:val="Table Grid"/>
    <w:basedOn w:val="68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9">
    <w:name w:val="annotation reference"/>
    <w:basedOn w:val="687"/>
    <w:uiPriority w:val="99"/>
    <w:semiHidden/>
    <w:unhideWhenUsed/>
    <w:rPr>
      <w:sz w:val="16"/>
      <w:szCs w:val="16"/>
    </w:rPr>
  </w:style>
  <w:style w:type="paragraph" w:styleId="700">
    <w:name w:val="annotation text"/>
    <w:basedOn w:val="680"/>
    <w:link w:val="701"/>
    <w:uiPriority w:val="99"/>
    <w:unhideWhenUsed/>
    <w:rPr>
      <w:sz w:val="20"/>
      <w:szCs w:val="20"/>
    </w:rPr>
  </w:style>
  <w:style w:type="character" w:styleId="701" w:customStyle="1">
    <w:name w:val="Текст примечания Знак"/>
    <w:basedOn w:val="687"/>
    <w:link w:val="700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702">
    <w:name w:val="annotation subject"/>
    <w:basedOn w:val="700"/>
    <w:next w:val="700"/>
    <w:link w:val="703"/>
    <w:uiPriority w:val="99"/>
    <w:semiHidden/>
    <w:unhideWhenUsed/>
    <w:rPr>
      <w:b/>
      <w:bCs/>
    </w:rPr>
  </w:style>
  <w:style w:type="character" w:styleId="703" w:customStyle="1">
    <w:name w:val="Тема примечания Знак"/>
    <w:basedOn w:val="701"/>
    <w:link w:val="702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704">
    <w:name w:val="Balloon Text"/>
    <w:basedOn w:val="680"/>
    <w:link w:val="705"/>
    <w:uiPriority w:val="99"/>
    <w:semiHidden/>
    <w:unhideWhenUsed/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87"/>
    <w:link w:val="704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706" w:customStyle="1">
    <w:name w:val="Default"/>
    <w:uiPriority w:val="99"/>
    <w:rPr>
      <w:rFonts w:eastAsia="Arial Unicode MS"/>
      <w:color w:val="000000"/>
    </w:rPr>
  </w:style>
  <w:style w:type="character" w:styleId="707" w:customStyle="1">
    <w:name w:val="Нет"/>
  </w:style>
  <w:style w:type="character" w:styleId="708" w:customStyle="1">
    <w:name w:val="Основной текст Знак1"/>
    <w:basedOn w:val="687"/>
    <w:link w:val="709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709">
    <w:name w:val="Body Text"/>
    <w:basedOn w:val="680"/>
    <w:link w:val="708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710" w:customStyle="1">
    <w:name w:val="Основной текст Знак"/>
    <w:basedOn w:val="687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711" w:customStyle="1">
    <w:name w:val="Заголовок 1 Знак"/>
    <w:basedOn w:val="687"/>
    <w:link w:val="68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12">
    <w:name w:val="footnote text"/>
    <w:basedOn w:val="680"/>
    <w:link w:val="713"/>
    <w:uiPriority w:val="99"/>
    <w:unhideWhenUsed/>
    <w:rPr>
      <w:sz w:val="20"/>
      <w:szCs w:val="20"/>
    </w:rPr>
  </w:style>
  <w:style w:type="character" w:styleId="713" w:customStyle="1">
    <w:name w:val="Текст сноски Знак"/>
    <w:basedOn w:val="687"/>
    <w:link w:val="712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14">
    <w:name w:val="footnote reference"/>
    <w:basedOn w:val="687"/>
    <w:uiPriority w:val="99"/>
    <w:semiHidden/>
    <w:unhideWhenUsed/>
    <w:rPr>
      <w:vertAlign w:val="superscript"/>
    </w:rPr>
  </w:style>
  <w:style w:type="character" w:styleId="715">
    <w:name w:val="Hyperlink"/>
    <w:basedOn w:val="687"/>
    <w:uiPriority w:val="99"/>
    <w:unhideWhenUsed/>
    <w:rPr>
      <w:color w:val="0563C1" w:themeColor="hyperlink"/>
      <w:u w:val="single"/>
    </w:rPr>
  </w:style>
  <w:style w:type="table" w:styleId="716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717" w:customStyle="1">
    <w:name w:val="Hyperlink.0"/>
    <w:basedOn w:val="707"/>
    <w:rPr>
      <w:rFonts w:ascii="Times New Roman" w:hAnsi="Times New Roman" w:cs="Times New Roman" w:eastAsia="Times New Roman"/>
      <w:sz w:val="24"/>
      <w:szCs w:val="24"/>
    </w:rPr>
  </w:style>
  <w:style w:type="character" w:styleId="718">
    <w:name w:val="FollowedHyperlink"/>
    <w:basedOn w:val="687"/>
    <w:uiPriority w:val="99"/>
    <w:semiHidden/>
    <w:unhideWhenUsed/>
    <w:rPr>
      <w:color w:val="954F72" w:themeColor="followedHyperlink"/>
      <w:u w:val="single"/>
    </w:rPr>
  </w:style>
  <w:style w:type="paragraph" w:styleId="719">
    <w:name w:val="Subtitle"/>
    <w:basedOn w:val="680"/>
    <w:next w:val="680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0" w:customStyle="1">
    <w:name w:val="StGen0"/>
    <w:basedOn w:val="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1" w:customStyle="1">
    <w:name w:val="StGen1"/>
    <w:basedOn w:val="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2" w:customStyle="1">
    <w:name w:val="StGen2"/>
    <w:basedOn w:val="7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3" w:customStyle="1">
    <w:name w:val="StGen3"/>
    <w:basedOn w:val="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4" w:customStyle="1">
    <w:name w:val="StGen4"/>
    <w:basedOn w:val="7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5" w:customStyle="1">
    <w:name w:val="StGen5"/>
    <w:basedOn w:val="716"/>
    <w:rPr>
      <w:rFonts w:eastAsia="Times New Roman"/>
    </w:rPr>
    <w:tblPr>
      <w:tblStyleRowBandSize w:val="1"/>
      <w:tblStyleColBandSize w:val="1"/>
    </w:tblPr>
  </w:style>
  <w:style w:type="table" w:styleId="726" w:customStyle="1">
    <w:name w:val="StGen6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7" w:customStyle="1">
    <w:name w:val="StGen7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8" w:customStyle="1">
    <w:name w:val="StGen8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9" w:customStyle="1">
    <w:name w:val="StGen9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0" w:customStyle="1">
    <w:name w:val="StGen10"/>
    <w:basedOn w:val="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1" w:customStyle="1">
    <w:name w:val="StGen11"/>
    <w:basedOn w:val="6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2" w:customStyle="1">
    <w:name w:val="StGen12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33" w:customStyle="1">
    <w:name w:val="Абзац списка1"/>
    <w:basedOn w:val="680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734" w:customStyle="1">
    <w:name w:val="blk"/>
    <w:basedOn w:val="687"/>
  </w:style>
  <w:style w:type="paragraph" w:styleId="735">
    <w:name w:val="Revision"/>
    <w:hidden/>
    <w:uiPriority w:val="99"/>
    <w:semiHidden/>
    <w:rPr>
      <w:rFonts w:eastAsia="Arial Unicode MS"/>
      <w:lang w:val="en-US"/>
    </w:rPr>
  </w:style>
  <w:style w:type="table" w:styleId="736" w:customStyle="1">
    <w:name w:val="StGen13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7" w:customStyle="1">
    <w:name w:val="StGen14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8" w:customStyle="1">
    <w:name w:val="StGen15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9" w:customStyle="1">
    <w:name w:val="StGen16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0" w:customStyle="1">
    <w:name w:val="StGen17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1" w:customStyle="1">
    <w:name w:val="StGen18"/>
    <w:basedOn w:val="693"/>
    <w:tblPr>
      <w:tblStyleRowBandSize w:val="1"/>
      <w:tblStyleColBandSize w:val="1"/>
    </w:tblPr>
  </w:style>
  <w:style w:type="table" w:styleId="742" w:customStyle="1">
    <w:name w:val="StGen19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3" w:customStyle="1">
    <w:name w:val="StGen20"/>
    <w:basedOn w:val="69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44" w:customStyle="1">
    <w:name w:val="Неразрешенное упоминание1"/>
    <w:basedOn w:val="687"/>
    <w:uiPriority w:val="99"/>
    <w:semiHidden/>
    <w:unhideWhenUsed/>
    <w:rPr>
      <w:color w:val="605E5C"/>
      <w:shd w:val="clear" w:color="auto" w:fill="e1dfdd"/>
    </w:rPr>
  </w:style>
  <w:style w:type="character" w:styleId="745">
    <w:name w:val="endnote reference"/>
    <w:basedOn w:val="687"/>
    <w:uiPriority w:val="99"/>
    <w:semiHidden/>
    <w:unhideWhenUsed/>
    <w:rPr>
      <w:vertAlign w:val="superscript"/>
    </w:rPr>
  </w:style>
  <w:style w:type="table" w:styleId="746" w:customStyle="1">
    <w:name w:val="StGen21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7" w:customStyle="1">
    <w:name w:val="StGen22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8" w:customStyle="1">
    <w:name w:val="StGen23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9" w:customStyle="1">
    <w:name w:val="StGen24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0" w:customStyle="1">
    <w:name w:val="StGen25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1" w:customStyle="1">
    <w:name w:val="StGen26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2" w:customStyle="1">
    <w:name w:val="StGen27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3" w:customStyle="1">
    <w:name w:val="StGen28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4" w:customStyle="1">
    <w:name w:val="StGen29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5" w:customStyle="1">
    <w:name w:val="StGen30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6" w:customStyle="1">
    <w:name w:val="StGen31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7" w:customStyle="1">
    <w:name w:val="StGen32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8" w:customStyle="1">
    <w:name w:val="StGen33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9" w:customStyle="1">
    <w:name w:val="StGen34"/>
    <w:basedOn w:val="69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60">
    <w:name w:val="Subtitle"/>
    <w:basedOn w:val="671"/>
    <w:next w:val="671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61">
    <w:name w:val="StGen35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2">
    <w:name w:val="StGen36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3">
    <w:name w:val="StGen37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4">
    <w:name w:val="StGen38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5">
    <w:name w:val="StGen39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6">
    <w:name w:val="StGen40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7">
    <w:name w:val="StGen41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8">
    <w:name w:val="StGen42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9">
    <w:name w:val="StGen43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0">
    <w:name w:val="StGen44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1">
    <w:name w:val="StGen45"/>
    <w:basedOn w:val="690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2">
    <w:name w:val="StGen46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3">
    <w:name w:val="StGen47"/>
    <w:basedOn w:val="69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2021-04-09T14:07:00Z</dcterms:created>
  <dcterms:modified xsi:type="dcterms:W3CDTF">2022-05-23T09:51:39Z</dcterms:modified>
</cp:coreProperties>
</file>